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2D3" w:rsidRDefault="002609BF" w:rsidP="00571504">
      <w:pPr>
        <w:pStyle w:val="Ttulo1"/>
      </w:pPr>
      <w:bookmarkStart w:id="0" w:name="_GoBack"/>
      <w:bookmarkEnd w:id="0"/>
      <w:r>
        <w:t xml:space="preserve">Módulo Nómina- Configuración- </w:t>
      </w:r>
      <w:r w:rsidR="004D05F1">
        <w:t xml:space="preserve">Estructura administrativa </w:t>
      </w:r>
    </w:p>
    <w:p w:rsidR="00571504" w:rsidRPr="00571504" w:rsidRDefault="00571504" w:rsidP="00571504"/>
    <w:p w:rsidR="00571504" w:rsidRDefault="00571504" w:rsidP="00E40DE4">
      <w:pPr>
        <w:pStyle w:val="Ttulo2"/>
      </w:pPr>
      <w:r>
        <w:t>Objetivo</w:t>
      </w:r>
    </w:p>
    <w:p w:rsidR="00BE1614" w:rsidRPr="00BE1614" w:rsidRDefault="00BE1614" w:rsidP="00BE1614">
      <w:pPr>
        <w:spacing w:after="0" w:line="240" w:lineRule="auto"/>
        <w:jc w:val="both"/>
        <w:rPr>
          <w:rFonts w:cs="Arial"/>
          <w:szCs w:val="24"/>
        </w:rPr>
      </w:pPr>
      <w:r w:rsidRPr="00BE1614">
        <w:rPr>
          <w:rFonts w:cs="Arial"/>
          <w:szCs w:val="24"/>
        </w:rPr>
        <w:t xml:space="preserve">El principal objetivo de la presentación es explicar al consultor sobre el proceso que debe tener en cuenta para realizar una buena explicación y configuración al cliente de la </w:t>
      </w:r>
      <w:r w:rsidRPr="00BE1614">
        <w:rPr>
          <w:rFonts w:cs="Arial"/>
          <w:b/>
          <w:bCs/>
          <w:szCs w:val="24"/>
        </w:rPr>
        <w:t>Estructura Administrativa</w:t>
      </w:r>
      <w:r w:rsidRPr="00BE1614">
        <w:rPr>
          <w:rFonts w:cs="Arial"/>
          <w:szCs w:val="24"/>
        </w:rPr>
        <w:t>.</w:t>
      </w:r>
    </w:p>
    <w:p w:rsidR="00FB574C" w:rsidRDefault="00FB574C" w:rsidP="005551FF">
      <w:pPr>
        <w:spacing w:after="0" w:line="240" w:lineRule="auto"/>
        <w:jc w:val="both"/>
        <w:rPr>
          <w:rFonts w:cs="Arial"/>
          <w:szCs w:val="24"/>
        </w:rPr>
      </w:pPr>
    </w:p>
    <w:p w:rsidR="00FB574C" w:rsidRPr="00317920" w:rsidRDefault="00FB574C" w:rsidP="00FB574C">
      <w:pPr>
        <w:pStyle w:val="Textoindependiente"/>
        <w:rPr>
          <w:rFonts w:ascii="Arial" w:hAnsi="Arial" w:cs="Arial"/>
        </w:rPr>
      </w:pPr>
      <w:r>
        <w:rPr>
          <w:rFonts w:ascii="Arial" w:hAnsi="Arial" w:cs="Arial"/>
        </w:rPr>
        <w:t>Esta d</w:t>
      </w:r>
      <w:r w:rsidRPr="00317920">
        <w:rPr>
          <w:rFonts w:ascii="Arial" w:hAnsi="Arial" w:cs="Arial"/>
        </w:rPr>
        <w:t>efinición  es primordial  al inicio de un proyecto porque de esta  depende lo enriquecido que sea los nuevos informes que le proporcionara el sistema Midasoft.</w:t>
      </w:r>
    </w:p>
    <w:p w:rsidR="00FB574C" w:rsidRDefault="00FB574C" w:rsidP="005551FF">
      <w:pPr>
        <w:spacing w:after="0" w:line="240" w:lineRule="auto"/>
        <w:jc w:val="both"/>
        <w:rPr>
          <w:rFonts w:cs="Arial"/>
          <w:szCs w:val="24"/>
        </w:rPr>
      </w:pPr>
    </w:p>
    <w:p w:rsidR="00DF6ACF" w:rsidRDefault="00DF6ACF" w:rsidP="005551FF"/>
    <w:p w:rsidR="00C84F01" w:rsidRDefault="00C84F01" w:rsidP="00CC6137"/>
    <w:p w:rsidR="00C84F01" w:rsidRDefault="00C84F01" w:rsidP="00C84F01">
      <w:r>
        <w:br w:type="page"/>
      </w:r>
    </w:p>
    <w:p w:rsidR="008C44CD" w:rsidRDefault="00813585" w:rsidP="00E40DE4">
      <w:pPr>
        <w:pStyle w:val="Ttulo2"/>
      </w:pPr>
      <w:r>
        <w:lastRenderedPageBreak/>
        <w:t xml:space="preserve">Definición </w:t>
      </w:r>
      <w:r w:rsidR="004D05F1">
        <w:t xml:space="preserve">Estructura Administrativa </w:t>
      </w:r>
    </w:p>
    <w:p w:rsidR="00813585" w:rsidRPr="00317920" w:rsidRDefault="00813585" w:rsidP="00F147A2">
      <w:pPr>
        <w:pStyle w:val="Textoindependiente"/>
        <w:rPr>
          <w:rFonts w:ascii="Arial" w:hAnsi="Arial" w:cs="Arial"/>
        </w:rPr>
      </w:pPr>
      <w:r w:rsidRPr="00317920">
        <w:rPr>
          <w:rFonts w:ascii="Arial" w:hAnsi="Arial" w:cs="Arial"/>
        </w:rPr>
        <w:t>La  estructura administrativa  son  ciertas  tablas  maestras dispuestas en el sistema que será  propias de cada cliente  en las cuales  se permitirá  a las empresas   hacer  una clasificaciones de sus empleados a nivel organizacional o a nivel de  distribuciones  contables con el propósito de que la información de estos  se pueda tener  de manera  detallada al momento de hacer  sus procesos.</w:t>
      </w:r>
    </w:p>
    <w:p w:rsidR="00813585" w:rsidRDefault="00813585" w:rsidP="00F147A2">
      <w:pPr>
        <w:jc w:val="both"/>
        <w:rPr>
          <w:rFonts w:cs="Arial"/>
        </w:rPr>
      </w:pPr>
      <w:r w:rsidRPr="00317920">
        <w:rPr>
          <w:rFonts w:cs="Arial"/>
        </w:rPr>
        <w:t xml:space="preserve">Por tanto </w:t>
      </w:r>
      <w:r w:rsidR="00F147A2">
        <w:rPr>
          <w:rFonts w:cs="Arial"/>
        </w:rPr>
        <w:t>el consultor</w:t>
      </w:r>
      <w:r w:rsidRPr="00317920">
        <w:rPr>
          <w:rFonts w:cs="Arial"/>
        </w:rPr>
        <w:t xml:space="preserve"> para esta actividad deberá solicitarle al cliente  qu</w:t>
      </w:r>
      <w:r>
        <w:rPr>
          <w:rFonts w:cs="Arial"/>
        </w:rPr>
        <w:t>e le proporcione  la siguiente información:</w:t>
      </w:r>
    </w:p>
    <w:p w:rsidR="002D58E1" w:rsidRPr="00317920" w:rsidRDefault="002D58E1" w:rsidP="002D58E1">
      <w:pPr>
        <w:pStyle w:val="Textoindependiente"/>
        <w:spacing w:after="120" w:line="276" w:lineRule="auto"/>
        <w:rPr>
          <w:rFonts w:ascii="Arial" w:hAnsi="Arial" w:cs="Arial"/>
        </w:rPr>
      </w:pPr>
      <w:r w:rsidRPr="002D58E1">
        <w:rPr>
          <w:rStyle w:val="Ttulo4Car"/>
          <w:i w:val="0"/>
        </w:rPr>
        <w:t>Organigrama de la  compañía:</w:t>
      </w:r>
      <w:r w:rsidRPr="00317920">
        <w:rPr>
          <w:rFonts w:ascii="Arial" w:hAnsi="Arial" w:cs="Arial"/>
        </w:rPr>
        <w:t xml:space="preserve">  Recuerde que estos </w:t>
      </w:r>
      <w:r w:rsidRPr="00317920">
        <w:rPr>
          <w:rFonts w:ascii="Arial" w:hAnsi="Arial" w:cs="Arial"/>
          <w:color w:val="000000"/>
          <w:shd w:val="clear" w:color="auto" w:fill="FFFFFF"/>
        </w:rPr>
        <w:t>son la representación gráfica de la estructura orgánica de una</w:t>
      </w:r>
      <w:r w:rsidRPr="00317920">
        <w:rPr>
          <w:rStyle w:val="apple-converted-space"/>
          <w:rFonts w:ascii="Arial" w:eastAsiaTheme="majorEastAsia" w:hAnsi="Arial" w:cs="Arial"/>
          <w:color w:val="000000"/>
          <w:shd w:val="clear" w:color="auto" w:fill="FFFFFF"/>
        </w:rPr>
        <w:t> </w:t>
      </w:r>
      <w:r w:rsidRPr="00317920">
        <w:rPr>
          <w:rStyle w:val="nfasis"/>
          <w:rFonts w:ascii="Arial" w:eastAsiaTheme="majorEastAsia" w:hAnsi="Arial" w:cs="Arial"/>
          <w:color w:val="000000"/>
          <w:shd w:val="clear" w:color="auto" w:fill="FFFFFF"/>
        </w:rPr>
        <w:t>empresa</w:t>
      </w:r>
      <w:r w:rsidRPr="00317920">
        <w:rPr>
          <w:rStyle w:val="apple-converted-space"/>
          <w:rFonts w:ascii="Arial" w:eastAsiaTheme="majorEastAsia" w:hAnsi="Arial" w:cs="Arial"/>
          <w:color w:val="000000"/>
          <w:shd w:val="clear" w:color="auto" w:fill="FFFFFF"/>
        </w:rPr>
        <w:t> </w:t>
      </w:r>
      <w:r w:rsidRPr="00317920">
        <w:rPr>
          <w:rFonts w:ascii="Arial" w:hAnsi="Arial" w:cs="Arial"/>
          <w:color w:val="000000"/>
          <w:shd w:val="clear" w:color="auto" w:fill="FFFFFF"/>
        </w:rPr>
        <w:t xml:space="preserve">u </w:t>
      </w:r>
      <w:r w:rsidRPr="00317920">
        <w:rPr>
          <w:rStyle w:val="nfasis"/>
          <w:rFonts w:ascii="Arial" w:eastAsiaTheme="majorEastAsia" w:hAnsi="Arial" w:cs="Arial"/>
          <w:color w:val="000000"/>
          <w:shd w:val="clear" w:color="auto" w:fill="FFFFFF"/>
        </w:rPr>
        <w:t>organización</w:t>
      </w:r>
      <w:r w:rsidRPr="00317920">
        <w:rPr>
          <w:rStyle w:val="apple-converted-space"/>
          <w:rFonts w:ascii="Arial" w:eastAsiaTheme="majorEastAsia" w:hAnsi="Arial" w:cs="Arial"/>
          <w:color w:val="000000"/>
          <w:shd w:val="clear" w:color="auto" w:fill="FFFFFF"/>
        </w:rPr>
        <w:t> </w:t>
      </w:r>
      <w:r w:rsidRPr="00317920">
        <w:rPr>
          <w:rFonts w:ascii="Arial" w:hAnsi="Arial" w:cs="Arial"/>
          <w:color w:val="000000"/>
          <w:shd w:val="clear" w:color="auto" w:fill="FFFFFF"/>
        </w:rPr>
        <w:t>que refleja, en forma esquemática, la posición de las áreas que la integran, sus niveles jerárquicos, líneas de autoridad y de asesoría</w:t>
      </w:r>
      <w:r w:rsidRPr="00317920">
        <w:rPr>
          <w:rStyle w:val="apple-converted-space"/>
          <w:rFonts w:ascii="Arial" w:eastAsiaTheme="majorEastAsia" w:hAnsi="Arial" w:cs="Arial"/>
          <w:color w:val="000000"/>
          <w:shd w:val="clear" w:color="auto" w:fill="FFFFFF"/>
        </w:rPr>
        <w:t>.</w:t>
      </w:r>
    </w:p>
    <w:p w:rsidR="002D58E1" w:rsidRDefault="002D58E1" w:rsidP="002D58E1">
      <w:pPr>
        <w:pStyle w:val="Textoindependiente"/>
        <w:spacing w:after="120" w:line="276" w:lineRule="auto"/>
        <w:rPr>
          <w:rFonts w:ascii="Arial" w:hAnsi="Arial" w:cs="Arial"/>
        </w:rPr>
      </w:pPr>
      <w:r w:rsidRPr="002D58E1">
        <w:rPr>
          <w:rStyle w:val="Ttulo4Car"/>
          <w:i w:val="0"/>
        </w:rPr>
        <w:t>Explicación de cómo contabiliza</w:t>
      </w:r>
      <w:r w:rsidRPr="00317920">
        <w:rPr>
          <w:rFonts w:ascii="Arial" w:hAnsi="Arial" w:cs="Arial"/>
        </w:rPr>
        <w:t xml:space="preserve"> en la actualidad  a sus empleados en su sistema contab</w:t>
      </w:r>
      <w:r>
        <w:rPr>
          <w:rFonts w:ascii="Arial" w:hAnsi="Arial" w:cs="Arial"/>
        </w:rPr>
        <w:t>le y como desearía  que desde nó</w:t>
      </w:r>
      <w:r w:rsidRPr="00317920">
        <w:rPr>
          <w:rFonts w:ascii="Arial" w:hAnsi="Arial" w:cs="Arial"/>
        </w:rPr>
        <w:t>mina  le llegara  la información al mismo.</w:t>
      </w:r>
    </w:p>
    <w:p w:rsidR="002D58E1" w:rsidRPr="00317920" w:rsidRDefault="002D58E1" w:rsidP="002D58E1">
      <w:pPr>
        <w:pStyle w:val="Textoindependiente"/>
        <w:rPr>
          <w:rFonts w:ascii="Arial" w:hAnsi="Arial" w:cs="Arial"/>
        </w:rPr>
      </w:pPr>
      <w:r w:rsidRPr="00317920">
        <w:rPr>
          <w:rFonts w:ascii="Arial" w:hAnsi="Arial" w:cs="Arial"/>
        </w:rPr>
        <w:t xml:space="preserve">Con  base en estos  dos aspectos usted </w:t>
      </w:r>
      <w:r w:rsidR="00DF0713">
        <w:rPr>
          <w:rFonts w:ascii="Arial" w:hAnsi="Arial" w:cs="Arial"/>
        </w:rPr>
        <w:t xml:space="preserve">como consultor </w:t>
      </w:r>
      <w:r w:rsidRPr="00317920">
        <w:rPr>
          <w:rFonts w:ascii="Arial" w:hAnsi="Arial" w:cs="Arial"/>
        </w:rPr>
        <w:t>deberá  guiar  al  cliente  en la manera  más acertada para  ubicar  dicha información en las  tablas de estructuras administrativas del sistema. Recuerde  que  para convertir  dicha información en tablas  se deberá  utilizar un Código (pueden ser numéricos o alfa numéricos) y una  descripción en cada uno de los componentes.</w:t>
      </w:r>
    </w:p>
    <w:p w:rsidR="002D58E1" w:rsidRPr="00317920" w:rsidRDefault="002D58E1" w:rsidP="002D58E1">
      <w:pPr>
        <w:pStyle w:val="Textoindependiente"/>
        <w:rPr>
          <w:rFonts w:ascii="Arial" w:hAnsi="Arial" w:cs="Arial"/>
        </w:rPr>
      </w:pPr>
    </w:p>
    <w:p w:rsidR="002D58E1" w:rsidRPr="00317920" w:rsidRDefault="002D58E1" w:rsidP="002D58E1">
      <w:pPr>
        <w:pStyle w:val="Textoindependiente"/>
        <w:rPr>
          <w:rFonts w:ascii="Arial" w:hAnsi="Arial" w:cs="Arial"/>
        </w:rPr>
      </w:pPr>
      <w:r w:rsidRPr="00317920">
        <w:rPr>
          <w:rFonts w:ascii="Arial" w:hAnsi="Arial" w:cs="Arial"/>
        </w:rPr>
        <w:t>La siguiente imagen le mostrara  los 16 clasificadores o estructuras  administrativas que posee  el sistema para poder  clasificar a cada empleado.</w:t>
      </w:r>
    </w:p>
    <w:p w:rsidR="002D58E1" w:rsidRDefault="002D58E1" w:rsidP="002D58E1">
      <w:pPr>
        <w:pStyle w:val="Textoindependiente"/>
        <w:spacing w:after="120" w:line="276" w:lineRule="auto"/>
        <w:rPr>
          <w:rFonts w:ascii="Arial" w:hAnsi="Arial" w:cs="Arial"/>
        </w:rPr>
      </w:pPr>
    </w:p>
    <w:tbl>
      <w:tblPr>
        <w:tblStyle w:val="Tabladecuadrcula6concolores-nfasis3"/>
        <w:tblW w:w="0" w:type="auto"/>
        <w:tblLook w:val="04A0" w:firstRow="1" w:lastRow="0" w:firstColumn="1" w:lastColumn="0" w:noHBand="0" w:noVBand="1"/>
      </w:tblPr>
      <w:tblGrid>
        <w:gridCol w:w="4414"/>
        <w:gridCol w:w="4414"/>
      </w:tblGrid>
      <w:tr w:rsidR="00201211" w:rsidTr="00EE57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201211" w:rsidRPr="0028315F" w:rsidRDefault="00201211" w:rsidP="002D58E1">
            <w:pPr>
              <w:pStyle w:val="Textoindependiente"/>
              <w:spacing w:after="120" w:line="276" w:lineRule="auto"/>
              <w:rPr>
                <w:rFonts w:ascii="Arial" w:hAnsi="Arial" w:cs="Arial"/>
                <w:color w:val="808080" w:themeColor="background1" w:themeShade="80"/>
              </w:rPr>
            </w:pPr>
            <w:r w:rsidRPr="0028315F">
              <w:rPr>
                <w:rFonts w:ascii="Arial" w:hAnsi="Arial" w:cs="Arial"/>
                <w:color w:val="808080" w:themeColor="background1" w:themeShade="80"/>
              </w:rPr>
              <w:t>Área</w:t>
            </w:r>
          </w:p>
        </w:tc>
        <w:tc>
          <w:tcPr>
            <w:tcW w:w="4414" w:type="dxa"/>
          </w:tcPr>
          <w:p w:rsidR="00201211" w:rsidRPr="0028315F" w:rsidRDefault="00C920FC" w:rsidP="002D58E1">
            <w:pPr>
              <w:pStyle w:val="Textoindependiente"/>
              <w:spacing w:after="120"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808080" w:themeColor="background1" w:themeShade="80"/>
              </w:rPr>
            </w:pPr>
            <w:r w:rsidRPr="0028315F">
              <w:rPr>
                <w:rFonts w:ascii="Arial" w:hAnsi="Arial" w:cs="Arial"/>
                <w:color w:val="808080" w:themeColor="background1" w:themeShade="80"/>
              </w:rPr>
              <w:t>Proyecto</w:t>
            </w:r>
          </w:p>
        </w:tc>
      </w:tr>
      <w:tr w:rsidR="00201211" w:rsidTr="00EE57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201211" w:rsidRPr="0028315F" w:rsidRDefault="00201211" w:rsidP="002D58E1">
            <w:pPr>
              <w:pStyle w:val="Textoindependiente"/>
              <w:spacing w:after="120" w:line="276" w:lineRule="auto"/>
              <w:rPr>
                <w:rFonts w:ascii="Arial" w:hAnsi="Arial" w:cs="Arial"/>
                <w:color w:val="808080" w:themeColor="background1" w:themeShade="80"/>
              </w:rPr>
            </w:pPr>
            <w:r w:rsidRPr="0028315F">
              <w:rPr>
                <w:rFonts w:ascii="Arial" w:hAnsi="Arial" w:cs="Arial"/>
                <w:color w:val="808080" w:themeColor="background1" w:themeShade="80"/>
              </w:rPr>
              <w:t>Centro de Costo</w:t>
            </w:r>
          </w:p>
        </w:tc>
        <w:tc>
          <w:tcPr>
            <w:tcW w:w="4414" w:type="dxa"/>
          </w:tcPr>
          <w:p w:rsidR="00201211" w:rsidRPr="0028315F" w:rsidRDefault="00C920FC" w:rsidP="002D58E1">
            <w:pPr>
              <w:pStyle w:val="Textoindependiente"/>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color w:val="808080" w:themeColor="background1" w:themeShade="80"/>
              </w:rPr>
            </w:pPr>
            <w:r w:rsidRPr="0028315F">
              <w:rPr>
                <w:rFonts w:ascii="Arial" w:hAnsi="Arial" w:cs="Arial"/>
                <w:b/>
                <w:color w:val="808080" w:themeColor="background1" w:themeShade="80"/>
              </w:rPr>
              <w:t>Sección</w:t>
            </w:r>
          </w:p>
        </w:tc>
      </w:tr>
      <w:tr w:rsidR="00201211" w:rsidTr="00EE576B">
        <w:tc>
          <w:tcPr>
            <w:cnfStyle w:val="001000000000" w:firstRow="0" w:lastRow="0" w:firstColumn="1" w:lastColumn="0" w:oddVBand="0" w:evenVBand="0" w:oddHBand="0" w:evenHBand="0" w:firstRowFirstColumn="0" w:firstRowLastColumn="0" w:lastRowFirstColumn="0" w:lastRowLastColumn="0"/>
            <w:tcW w:w="4414" w:type="dxa"/>
          </w:tcPr>
          <w:p w:rsidR="00201211" w:rsidRPr="0028315F" w:rsidRDefault="00201211" w:rsidP="002D58E1">
            <w:pPr>
              <w:pStyle w:val="Textoindependiente"/>
              <w:spacing w:after="120" w:line="276" w:lineRule="auto"/>
              <w:rPr>
                <w:rFonts w:ascii="Arial" w:hAnsi="Arial" w:cs="Arial"/>
                <w:color w:val="808080" w:themeColor="background1" w:themeShade="80"/>
              </w:rPr>
            </w:pPr>
            <w:r w:rsidRPr="0028315F">
              <w:rPr>
                <w:rFonts w:ascii="Arial" w:hAnsi="Arial" w:cs="Arial"/>
                <w:color w:val="808080" w:themeColor="background1" w:themeShade="80"/>
              </w:rPr>
              <w:t>Depto</w:t>
            </w:r>
          </w:p>
        </w:tc>
        <w:tc>
          <w:tcPr>
            <w:tcW w:w="4414" w:type="dxa"/>
          </w:tcPr>
          <w:p w:rsidR="00201211" w:rsidRPr="0028315F" w:rsidRDefault="00C920FC" w:rsidP="002D58E1">
            <w:pPr>
              <w:pStyle w:val="Textoindependiente"/>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b/>
                <w:color w:val="808080" w:themeColor="background1" w:themeShade="80"/>
              </w:rPr>
            </w:pPr>
            <w:r w:rsidRPr="0028315F">
              <w:rPr>
                <w:rFonts w:ascii="Arial" w:hAnsi="Arial" w:cs="Arial"/>
                <w:b/>
                <w:color w:val="808080" w:themeColor="background1" w:themeShade="80"/>
              </w:rPr>
              <w:t>Subdivisión</w:t>
            </w:r>
          </w:p>
        </w:tc>
      </w:tr>
      <w:tr w:rsidR="00201211" w:rsidTr="00EE57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201211" w:rsidRPr="0028315F" w:rsidRDefault="00C920FC" w:rsidP="002D58E1">
            <w:pPr>
              <w:pStyle w:val="Textoindependiente"/>
              <w:spacing w:after="120" w:line="276" w:lineRule="auto"/>
              <w:rPr>
                <w:rFonts w:ascii="Arial" w:hAnsi="Arial" w:cs="Arial"/>
                <w:color w:val="808080" w:themeColor="background1" w:themeShade="80"/>
              </w:rPr>
            </w:pPr>
            <w:r w:rsidRPr="0028315F">
              <w:rPr>
                <w:rFonts w:ascii="Arial" w:hAnsi="Arial" w:cs="Arial"/>
                <w:color w:val="808080" w:themeColor="background1" w:themeShade="80"/>
              </w:rPr>
              <w:t>División</w:t>
            </w:r>
          </w:p>
        </w:tc>
        <w:tc>
          <w:tcPr>
            <w:tcW w:w="4414" w:type="dxa"/>
          </w:tcPr>
          <w:p w:rsidR="00201211" w:rsidRPr="0028315F" w:rsidRDefault="00C920FC" w:rsidP="002D58E1">
            <w:pPr>
              <w:pStyle w:val="Textoindependiente"/>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color w:val="808080" w:themeColor="background1" w:themeShade="80"/>
              </w:rPr>
            </w:pPr>
            <w:r w:rsidRPr="0028315F">
              <w:rPr>
                <w:rFonts w:ascii="Arial" w:hAnsi="Arial" w:cs="Arial"/>
                <w:b/>
                <w:color w:val="808080" w:themeColor="background1" w:themeShade="80"/>
              </w:rPr>
              <w:t>Subgrupo</w:t>
            </w:r>
          </w:p>
        </w:tc>
      </w:tr>
      <w:tr w:rsidR="00201211" w:rsidTr="00EE576B">
        <w:tc>
          <w:tcPr>
            <w:cnfStyle w:val="001000000000" w:firstRow="0" w:lastRow="0" w:firstColumn="1" w:lastColumn="0" w:oddVBand="0" w:evenVBand="0" w:oddHBand="0" w:evenHBand="0" w:firstRowFirstColumn="0" w:firstRowLastColumn="0" w:lastRowFirstColumn="0" w:lastRowLastColumn="0"/>
            <w:tcW w:w="4414" w:type="dxa"/>
          </w:tcPr>
          <w:p w:rsidR="00201211" w:rsidRPr="0028315F" w:rsidRDefault="00201211" w:rsidP="002D58E1">
            <w:pPr>
              <w:pStyle w:val="Textoindependiente"/>
              <w:spacing w:after="120" w:line="276" w:lineRule="auto"/>
              <w:rPr>
                <w:rFonts w:ascii="Arial" w:hAnsi="Arial" w:cs="Arial"/>
                <w:color w:val="808080" w:themeColor="background1" w:themeShade="80"/>
              </w:rPr>
            </w:pPr>
            <w:r w:rsidRPr="0028315F">
              <w:rPr>
                <w:rFonts w:ascii="Arial" w:hAnsi="Arial" w:cs="Arial"/>
                <w:color w:val="808080" w:themeColor="background1" w:themeShade="80"/>
              </w:rPr>
              <w:t>Grupo</w:t>
            </w:r>
          </w:p>
        </w:tc>
        <w:tc>
          <w:tcPr>
            <w:tcW w:w="4414" w:type="dxa"/>
          </w:tcPr>
          <w:p w:rsidR="00201211" w:rsidRPr="0028315F" w:rsidRDefault="00C920FC" w:rsidP="002D58E1">
            <w:pPr>
              <w:pStyle w:val="Textoindependiente"/>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b/>
                <w:color w:val="808080" w:themeColor="background1" w:themeShade="80"/>
              </w:rPr>
            </w:pPr>
            <w:r w:rsidRPr="0028315F">
              <w:rPr>
                <w:rFonts w:ascii="Arial" w:hAnsi="Arial" w:cs="Arial"/>
                <w:b/>
                <w:color w:val="808080" w:themeColor="background1" w:themeShade="80"/>
              </w:rPr>
              <w:t>Sucursal</w:t>
            </w:r>
          </w:p>
        </w:tc>
      </w:tr>
      <w:tr w:rsidR="00201211" w:rsidTr="00EE57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201211" w:rsidRPr="0028315F" w:rsidRDefault="00AA5AC5" w:rsidP="002D58E1">
            <w:pPr>
              <w:pStyle w:val="Textoindependiente"/>
              <w:spacing w:after="120" w:line="276" w:lineRule="auto"/>
              <w:rPr>
                <w:rFonts w:ascii="Arial" w:hAnsi="Arial" w:cs="Arial"/>
                <w:color w:val="808080" w:themeColor="background1" w:themeShade="80"/>
              </w:rPr>
            </w:pPr>
            <w:r w:rsidRPr="0028315F">
              <w:rPr>
                <w:rFonts w:ascii="Arial" w:hAnsi="Arial" w:cs="Arial"/>
                <w:color w:val="808080" w:themeColor="background1" w:themeShade="80"/>
              </w:rPr>
              <w:t>Nivel</w:t>
            </w:r>
          </w:p>
        </w:tc>
        <w:tc>
          <w:tcPr>
            <w:tcW w:w="4414" w:type="dxa"/>
          </w:tcPr>
          <w:p w:rsidR="00201211" w:rsidRPr="0028315F" w:rsidRDefault="00C920FC" w:rsidP="002D58E1">
            <w:pPr>
              <w:pStyle w:val="Textoindependiente"/>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color w:val="808080" w:themeColor="background1" w:themeShade="80"/>
              </w:rPr>
            </w:pPr>
            <w:r w:rsidRPr="0028315F">
              <w:rPr>
                <w:rFonts w:ascii="Arial" w:hAnsi="Arial" w:cs="Arial"/>
                <w:b/>
                <w:color w:val="808080" w:themeColor="background1" w:themeShade="80"/>
              </w:rPr>
              <w:t>Ubicación</w:t>
            </w:r>
          </w:p>
        </w:tc>
      </w:tr>
      <w:tr w:rsidR="00201211" w:rsidTr="00EE576B">
        <w:tc>
          <w:tcPr>
            <w:cnfStyle w:val="001000000000" w:firstRow="0" w:lastRow="0" w:firstColumn="1" w:lastColumn="0" w:oddVBand="0" w:evenVBand="0" w:oddHBand="0" w:evenHBand="0" w:firstRowFirstColumn="0" w:firstRowLastColumn="0" w:lastRowFirstColumn="0" w:lastRowLastColumn="0"/>
            <w:tcW w:w="4414" w:type="dxa"/>
          </w:tcPr>
          <w:p w:rsidR="00201211" w:rsidRPr="0028315F" w:rsidRDefault="00AA5AC5" w:rsidP="002D58E1">
            <w:pPr>
              <w:pStyle w:val="Textoindependiente"/>
              <w:spacing w:after="120" w:line="276" w:lineRule="auto"/>
              <w:rPr>
                <w:rFonts w:ascii="Arial" w:hAnsi="Arial" w:cs="Arial"/>
                <w:color w:val="808080" w:themeColor="background1" w:themeShade="80"/>
              </w:rPr>
            </w:pPr>
            <w:r w:rsidRPr="0028315F">
              <w:rPr>
                <w:rFonts w:ascii="Arial" w:hAnsi="Arial" w:cs="Arial"/>
                <w:color w:val="808080" w:themeColor="background1" w:themeShade="80"/>
              </w:rPr>
              <w:t>Oficio</w:t>
            </w:r>
          </w:p>
        </w:tc>
        <w:tc>
          <w:tcPr>
            <w:tcW w:w="4414" w:type="dxa"/>
          </w:tcPr>
          <w:p w:rsidR="00201211" w:rsidRPr="0028315F" w:rsidRDefault="006E2FE4" w:rsidP="002D58E1">
            <w:pPr>
              <w:pStyle w:val="Textoindependiente"/>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b/>
                <w:color w:val="808080" w:themeColor="background1" w:themeShade="80"/>
              </w:rPr>
            </w:pPr>
            <w:r>
              <w:rPr>
                <w:rFonts w:ascii="Arial" w:hAnsi="Arial" w:cs="Arial"/>
                <w:b/>
                <w:color w:val="808080" w:themeColor="background1" w:themeShade="80"/>
              </w:rPr>
              <w:t>ClaseEmpleado</w:t>
            </w:r>
          </w:p>
        </w:tc>
      </w:tr>
      <w:tr w:rsidR="00201211" w:rsidTr="00EE57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201211" w:rsidRPr="0028315F" w:rsidRDefault="00C920FC" w:rsidP="002D58E1">
            <w:pPr>
              <w:pStyle w:val="Textoindependiente"/>
              <w:spacing w:after="120" w:line="276" w:lineRule="auto"/>
              <w:rPr>
                <w:rFonts w:ascii="Arial" w:hAnsi="Arial" w:cs="Arial"/>
                <w:color w:val="808080" w:themeColor="background1" w:themeShade="80"/>
              </w:rPr>
            </w:pPr>
            <w:r w:rsidRPr="0028315F">
              <w:rPr>
                <w:rFonts w:ascii="Arial" w:hAnsi="Arial" w:cs="Arial"/>
                <w:color w:val="808080" w:themeColor="background1" w:themeShade="80"/>
              </w:rPr>
              <w:t>Producto</w:t>
            </w:r>
          </w:p>
        </w:tc>
        <w:tc>
          <w:tcPr>
            <w:tcW w:w="4414" w:type="dxa"/>
          </w:tcPr>
          <w:p w:rsidR="00201211" w:rsidRPr="0028315F" w:rsidRDefault="00201211" w:rsidP="002D58E1">
            <w:pPr>
              <w:pStyle w:val="Textoindependiente"/>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color w:val="808080" w:themeColor="background1" w:themeShade="80"/>
              </w:rPr>
            </w:pPr>
          </w:p>
        </w:tc>
      </w:tr>
    </w:tbl>
    <w:p w:rsidR="00201211" w:rsidRDefault="00201211" w:rsidP="002D58E1">
      <w:pPr>
        <w:pStyle w:val="Textoindependiente"/>
        <w:spacing w:after="120" w:line="276" w:lineRule="auto"/>
        <w:rPr>
          <w:rFonts w:ascii="Arial" w:hAnsi="Arial" w:cs="Arial"/>
        </w:rPr>
      </w:pPr>
    </w:p>
    <w:p w:rsidR="0013555A" w:rsidRPr="0013555A" w:rsidRDefault="0013555A" w:rsidP="002D58E1">
      <w:pPr>
        <w:pStyle w:val="Textoindependiente"/>
        <w:spacing w:after="120" w:line="276" w:lineRule="auto"/>
        <w:rPr>
          <w:rFonts w:ascii="Arial" w:hAnsi="Arial" w:cs="Arial"/>
        </w:rPr>
      </w:pPr>
      <w:r w:rsidRPr="0013555A">
        <w:rPr>
          <w:rFonts w:ascii="Arial" w:hAnsi="Arial" w:cs="Arial"/>
        </w:rPr>
        <w:lastRenderedPageBreak/>
        <w:t xml:space="preserve">(Ver </w:t>
      </w:r>
      <w:r w:rsidRPr="0013555A">
        <w:rPr>
          <w:rFonts w:ascii="Arial" w:hAnsi="Arial" w:cs="Arial"/>
        </w:rPr>
        <w:fldChar w:fldCharType="begin"/>
      </w:r>
      <w:r w:rsidRPr="0013555A">
        <w:rPr>
          <w:rFonts w:ascii="Arial" w:hAnsi="Arial" w:cs="Arial"/>
        </w:rPr>
        <w:instrText xml:space="preserve"> REF _Ref436300132 \h </w:instrText>
      </w:r>
      <w:r>
        <w:rPr>
          <w:rFonts w:ascii="Arial" w:hAnsi="Arial" w:cs="Arial"/>
        </w:rPr>
        <w:instrText xml:space="preserve"> \* MERGEFORMAT </w:instrText>
      </w:r>
      <w:r w:rsidRPr="0013555A">
        <w:rPr>
          <w:rFonts w:ascii="Arial" w:hAnsi="Arial" w:cs="Arial"/>
        </w:rPr>
      </w:r>
      <w:r w:rsidRPr="0013555A">
        <w:rPr>
          <w:rFonts w:ascii="Arial" w:hAnsi="Arial" w:cs="Arial"/>
        </w:rPr>
        <w:fldChar w:fldCharType="separate"/>
      </w:r>
      <w:r w:rsidR="00E30736" w:rsidRPr="00E30736">
        <w:rPr>
          <w:rFonts w:ascii="Arial" w:hAnsi="Arial" w:cs="Arial"/>
        </w:rPr>
        <w:t xml:space="preserve">Ilustración </w:t>
      </w:r>
      <w:r w:rsidR="00E30736" w:rsidRPr="00E30736">
        <w:rPr>
          <w:rFonts w:ascii="Arial" w:hAnsi="Arial" w:cs="Arial"/>
          <w:noProof/>
        </w:rPr>
        <w:t>1</w:t>
      </w:r>
      <w:r w:rsidRPr="0013555A">
        <w:rPr>
          <w:rFonts w:ascii="Arial" w:hAnsi="Arial" w:cs="Arial"/>
        </w:rPr>
        <w:fldChar w:fldCharType="end"/>
      </w:r>
      <w:r w:rsidRPr="0013555A">
        <w:rPr>
          <w:rFonts w:ascii="Arial" w:hAnsi="Arial" w:cs="Arial"/>
        </w:rPr>
        <w:t>)</w:t>
      </w:r>
    </w:p>
    <w:p w:rsidR="0013555A" w:rsidRDefault="0013555A" w:rsidP="0013555A">
      <w:pPr>
        <w:pStyle w:val="Textoindependiente"/>
        <w:keepNext/>
        <w:spacing w:line="276" w:lineRule="auto"/>
      </w:pPr>
      <w:r w:rsidRPr="0013555A">
        <w:rPr>
          <w:rFonts w:ascii="Arial" w:hAnsi="Arial" w:cs="Arial"/>
          <w:noProof/>
          <w:lang w:val="en-US" w:eastAsia="en-US"/>
        </w:rPr>
        <w:drawing>
          <wp:inline distT="0" distB="0" distL="0" distR="0" wp14:anchorId="0174D247" wp14:editId="79B38FA8">
            <wp:extent cx="5612130" cy="2418715"/>
            <wp:effectExtent l="19050" t="19050" r="26670" b="19685"/>
            <wp:docPr id="2" name="Imagen 2"/>
            <wp:cNvGraphicFramePr/>
            <a:graphic xmlns:a="http://schemas.openxmlformats.org/drawingml/2006/main">
              <a:graphicData uri="http://schemas.openxmlformats.org/drawingml/2006/picture">
                <pic:pic xmlns:pic="http://schemas.openxmlformats.org/drawingml/2006/picture">
                  <pic:nvPicPr>
                    <pic:cNvPr id="3" name="Imagen 2"/>
                    <pic:cNvPicPr/>
                  </pic:nvPicPr>
                  <pic:blipFill>
                    <a:blip r:embed="rId8"/>
                    <a:stretch>
                      <a:fillRect/>
                    </a:stretch>
                  </pic:blipFill>
                  <pic:spPr>
                    <a:xfrm>
                      <a:off x="0" y="0"/>
                      <a:ext cx="5612130" cy="2418715"/>
                    </a:xfrm>
                    <a:prstGeom prst="rect">
                      <a:avLst/>
                    </a:prstGeom>
                    <a:ln>
                      <a:solidFill>
                        <a:schemeClr val="tx1"/>
                      </a:solidFill>
                    </a:ln>
                  </pic:spPr>
                </pic:pic>
              </a:graphicData>
            </a:graphic>
          </wp:inline>
        </w:drawing>
      </w:r>
    </w:p>
    <w:p w:rsidR="0013555A" w:rsidRDefault="0013555A" w:rsidP="0013555A">
      <w:pPr>
        <w:pStyle w:val="Descripcin"/>
        <w:spacing w:after="0"/>
        <w:jc w:val="both"/>
      </w:pPr>
      <w:bookmarkStart w:id="1" w:name="_Ref436300132"/>
      <w:r>
        <w:t xml:space="preserve">Ilustración </w:t>
      </w:r>
      <w:r w:rsidR="00A27420">
        <w:fldChar w:fldCharType="begin"/>
      </w:r>
      <w:r w:rsidR="00A27420">
        <w:instrText xml:space="preserve"> SEQ Ilustración \* ARABIC </w:instrText>
      </w:r>
      <w:r w:rsidR="00A27420">
        <w:fldChar w:fldCharType="separate"/>
      </w:r>
      <w:r w:rsidR="00E30736">
        <w:rPr>
          <w:noProof/>
        </w:rPr>
        <w:t>1</w:t>
      </w:r>
      <w:r w:rsidR="00A27420">
        <w:rPr>
          <w:noProof/>
        </w:rPr>
        <w:fldChar w:fldCharType="end"/>
      </w:r>
      <w:bookmarkEnd w:id="1"/>
      <w:r>
        <w:t xml:space="preserve"> Estructura administrativa</w:t>
      </w:r>
    </w:p>
    <w:p w:rsidR="0013555A" w:rsidRPr="0013555A" w:rsidRDefault="0013555A" w:rsidP="0013555A"/>
    <w:p w:rsidR="00EE576B" w:rsidRPr="00317920" w:rsidRDefault="0028315F" w:rsidP="00EE576B">
      <w:pPr>
        <w:pStyle w:val="Textoindependiente"/>
        <w:rPr>
          <w:rFonts w:ascii="Arial" w:hAnsi="Arial" w:cs="Arial"/>
        </w:rPr>
      </w:pPr>
      <w:r>
        <w:rPr>
          <w:rFonts w:ascii="Arial" w:hAnsi="Arial" w:cs="Arial"/>
        </w:rPr>
        <w:t xml:space="preserve">Estos </w:t>
      </w:r>
      <w:r w:rsidR="00EE576B" w:rsidRPr="00317920">
        <w:rPr>
          <w:rFonts w:ascii="Arial" w:hAnsi="Arial" w:cs="Arial"/>
        </w:rPr>
        <w:t xml:space="preserve">clasificadores </w:t>
      </w:r>
      <w:r>
        <w:rPr>
          <w:rFonts w:ascii="Arial" w:hAnsi="Arial" w:cs="Arial"/>
        </w:rPr>
        <w:t xml:space="preserve">tiene </w:t>
      </w:r>
      <w:r w:rsidR="00EE576B" w:rsidRPr="00317920">
        <w:rPr>
          <w:rFonts w:ascii="Arial" w:hAnsi="Arial" w:cs="Arial"/>
        </w:rPr>
        <w:t xml:space="preserve">unos nombres específicos ya </w:t>
      </w:r>
      <w:r>
        <w:rPr>
          <w:rFonts w:ascii="Arial" w:hAnsi="Arial" w:cs="Arial"/>
        </w:rPr>
        <w:t>determinados en el sistema pero</w:t>
      </w:r>
      <w:r w:rsidR="00EE576B" w:rsidRPr="00317920">
        <w:rPr>
          <w:rFonts w:ascii="Arial" w:hAnsi="Arial" w:cs="Arial"/>
        </w:rPr>
        <w:t xml:space="preserve"> estos podrán ser usados para  cualquier tipo de clasificación sus nombres podrán ser  pers</w:t>
      </w:r>
      <w:r w:rsidR="00632D56">
        <w:rPr>
          <w:rFonts w:ascii="Arial" w:hAnsi="Arial" w:cs="Arial"/>
        </w:rPr>
        <w:t>onalizados por</w:t>
      </w:r>
      <w:r w:rsidR="00982DD2">
        <w:rPr>
          <w:rFonts w:ascii="Arial" w:hAnsi="Arial" w:cs="Arial"/>
        </w:rPr>
        <w:t xml:space="preserve"> cada  cliente (</w:t>
      </w:r>
      <w:r w:rsidR="00EE576B" w:rsidRPr="00317920">
        <w:rPr>
          <w:rFonts w:ascii="Arial" w:hAnsi="Arial" w:cs="Arial"/>
        </w:rPr>
        <w:t>sin emba</w:t>
      </w:r>
      <w:r w:rsidR="00632D56">
        <w:rPr>
          <w:rFonts w:ascii="Arial" w:hAnsi="Arial" w:cs="Arial"/>
        </w:rPr>
        <w:t>rgo para esto se recomienda  no</w:t>
      </w:r>
      <w:r w:rsidR="00EE576B" w:rsidRPr="00317920">
        <w:rPr>
          <w:rFonts w:ascii="Arial" w:hAnsi="Arial" w:cs="Arial"/>
        </w:rPr>
        <w:t xml:space="preserve"> borrar del todo su  nombre original</w:t>
      </w:r>
      <w:r w:rsidR="00632D56">
        <w:rPr>
          <w:rFonts w:ascii="Arial" w:hAnsi="Arial" w:cs="Arial"/>
        </w:rPr>
        <w:t>, pues</w:t>
      </w:r>
      <w:r w:rsidR="00EE576B" w:rsidRPr="00317920">
        <w:rPr>
          <w:rFonts w:ascii="Arial" w:hAnsi="Arial" w:cs="Arial"/>
        </w:rPr>
        <w:t xml:space="preserve"> internamente</w:t>
      </w:r>
      <w:r w:rsidR="00632D56">
        <w:rPr>
          <w:rFonts w:ascii="Arial" w:hAnsi="Arial" w:cs="Arial"/>
        </w:rPr>
        <w:t xml:space="preserve"> </w:t>
      </w:r>
      <w:r w:rsidR="00EE576B" w:rsidRPr="00317920">
        <w:rPr>
          <w:rFonts w:ascii="Arial" w:hAnsi="Arial" w:cs="Arial"/>
        </w:rPr>
        <w:t>en el sistema sus  nombres  seguirán siendo los mismos</w:t>
      </w:r>
      <w:r w:rsidR="00E554C9">
        <w:rPr>
          <w:rFonts w:ascii="Arial" w:hAnsi="Arial" w:cs="Arial"/>
        </w:rPr>
        <w:t>.</w:t>
      </w:r>
    </w:p>
    <w:p w:rsidR="00EE576B" w:rsidRPr="00317920" w:rsidRDefault="00EE576B" w:rsidP="00EE576B">
      <w:pPr>
        <w:pStyle w:val="Textoindependiente"/>
        <w:rPr>
          <w:rFonts w:ascii="Arial" w:hAnsi="Arial" w:cs="Arial"/>
        </w:rPr>
      </w:pPr>
      <w:r w:rsidRPr="00317920">
        <w:rPr>
          <w:rFonts w:ascii="Arial" w:hAnsi="Arial" w:cs="Arial"/>
        </w:rPr>
        <w:t>Para  una  estandarización d</w:t>
      </w:r>
      <w:r w:rsidR="00E554C9">
        <w:rPr>
          <w:rFonts w:ascii="Arial" w:hAnsi="Arial" w:cs="Arial"/>
        </w:rPr>
        <w:t>e los proyectos existen ciertos</w:t>
      </w:r>
      <w:r w:rsidRPr="00317920">
        <w:rPr>
          <w:rFonts w:ascii="Arial" w:hAnsi="Arial" w:cs="Arial"/>
        </w:rPr>
        <w:t xml:space="preserve"> clasificadores que siempre  se  deberán manejar para el mismo uso estos  son:</w:t>
      </w:r>
    </w:p>
    <w:p w:rsidR="00EE576B" w:rsidRPr="00317920" w:rsidRDefault="00EE576B" w:rsidP="00EE576B">
      <w:pPr>
        <w:pStyle w:val="Textoindependiente"/>
        <w:rPr>
          <w:rFonts w:ascii="Arial" w:hAnsi="Arial" w:cs="Arial"/>
          <w:b/>
          <w:i/>
        </w:rPr>
      </w:pPr>
    </w:p>
    <w:p w:rsidR="00EE576B" w:rsidRPr="00317920" w:rsidRDefault="00EE576B" w:rsidP="00EE576B">
      <w:pPr>
        <w:pStyle w:val="Textoindependiente"/>
        <w:rPr>
          <w:rFonts w:ascii="Arial" w:hAnsi="Arial" w:cs="Arial"/>
        </w:rPr>
      </w:pPr>
      <w:r w:rsidRPr="00E554C9">
        <w:rPr>
          <w:rFonts w:ascii="Arial" w:hAnsi="Arial" w:cs="Arial"/>
          <w:b/>
        </w:rPr>
        <w:t>División:</w:t>
      </w:r>
      <w:r w:rsidRPr="00317920">
        <w:rPr>
          <w:rFonts w:ascii="Arial" w:hAnsi="Arial" w:cs="Arial"/>
        </w:rPr>
        <w:t xml:space="preserve"> Este</w:t>
      </w:r>
      <w:r w:rsidR="006F363C">
        <w:rPr>
          <w:rFonts w:ascii="Arial" w:hAnsi="Arial" w:cs="Arial"/>
        </w:rPr>
        <w:t xml:space="preserve"> clasificador</w:t>
      </w:r>
      <w:r w:rsidRPr="00317920">
        <w:rPr>
          <w:rFonts w:ascii="Arial" w:hAnsi="Arial" w:cs="Arial"/>
        </w:rPr>
        <w:t xml:space="preserve">  lo utilizaremos siempre para  determinar  la  empresa</w:t>
      </w:r>
      <w:r>
        <w:rPr>
          <w:rFonts w:ascii="Arial" w:hAnsi="Arial" w:cs="Arial"/>
        </w:rPr>
        <w:t xml:space="preserve"> </w:t>
      </w:r>
      <w:r w:rsidRPr="00317920">
        <w:rPr>
          <w:rFonts w:ascii="Arial" w:hAnsi="Arial" w:cs="Arial"/>
        </w:rPr>
        <w:t>(nit al que pertenece)   esto es útil  en aquellos  proyectos que en la m</w:t>
      </w:r>
      <w:r w:rsidR="006F363C">
        <w:rPr>
          <w:rFonts w:ascii="Arial" w:hAnsi="Arial" w:cs="Arial"/>
        </w:rPr>
        <w:t xml:space="preserve">isma base de datos se manejara </w:t>
      </w:r>
      <w:r w:rsidRPr="00317920">
        <w:rPr>
          <w:rFonts w:ascii="Arial" w:hAnsi="Arial" w:cs="Arial"/>
        </w:rPr>
        <w:t>varios nit.</w:t>
      </w:r>
    </w:p>
    <w:p w:rsidR="00EE576B" w:rsidRPr="00317920" w:rsidRDefault="00EE576B" w:rsidP="00EE576B">
      <w:pPr>
        <w:pStyle w:val="Textoindependiente"/>
        <w:rPr>
          <w:rFonts w:ascii="Arial" w:hAnsi="Arial" w:cs="Arial"/>
        </w:rPr>
      </w:pPr>
    </w:p>
    <w:p w:rsidR="00EE576B" w:rsidRPr="00317920" w:rsidRDefault="00EE576B" w:rsidP="00EE576B">
      <w:pPr>
        <w:pStyle w:val="Textoindependiente"/>
        <w:rPr>
          <w:rFonts w:ascii="Arial" w:hAnsi="Arial" w:cs="Arial"/>
        </w:rPr>
      </w:pPr>
      <w:r w:rsidRPr="00E554C9">
        <w:rPr>
          <w:rFonts w:ascii="Arial" w:hAnsi="Arial" w:cs="Arial"/>
          <w:b/>
        </w:rPr>
        <w:t>Centros de Costo:</w:t>
      </w:r>
      <w:r w:rsidRPr="00317920">
        <w:rPr>
          <w:rFonts w:ascii="Arial" w:hAnsi="Arial" w:cs="Arial"/>
        </w:rPr>
        <w:t xml:space="preserve"> Este</w:t>
      </w:r>
      <w:r w:rsidR="006F363C">
        <w:rPr>
          <w:rFonts w:ascii="Arial" w:hAnsi="Arial" w:cs="Arial"/>
        </w:rPr>
        <w:t xml:space="preserve"> </w:t>
      </w:r>
      <w:r w:rsidRPr="00317920">
        <w:rPr>
          <w:rFonts w:ascii="Arial" w:hAnsi="Arial" w:cs="Arial"/>
        </w:rPr>
        <w:t>clasific</w:t>
      </w:r>
      <w:r w:rsidR="006F363C">
        <w:rPr>
          <w:rFonts w:ascii="Arial" w:hAnsi="Arial" w:cs="Arial"/>
        </w:rPr>
        <w:t xml:space="preserve">ador siempre lo usaremos para  </w:t>
      </w:r>
      <w:r w:rsidRPr="00317920">
        <w:rPr>
          <w:rFonts w:ascii="Arial" w:hAnsi="Arial" w:cs="Arial"/>
        </w:rPr>
        <w:t>determinar el centro de costo contable  al que pertenece el empleado (información proporcionada por el sistema contable).</w:t>
      </w:r>
    </w:p>
    <w:p w:rsidR="00EE576B" w:rsidRPr="00317920" w:rsidRDefault="00EE576B" w:rsidP="00EE576B">
      <w:pPr>
        <w:pStyle w:val="Textoindependiente"/>
        <w:rPr>
          <w:rFonts w:ascii="Arial" w:hAnsi="Arial" w:cs="Arial"/>
        </w:rPr>
      </w:pPr>
    </w:p>
    <w:p w:rsidR="00EE576B" w:rsidRPr="00317920" w:rsidRDefault="00EE576B" w:rsidP="00EE576B">
      <w:pPr>
        <w:pStyle w:val="Textoindependiente"/>
        <w:rPr>
          <w:rFonts w:ascii="Arial" w:hAnsi="Arial" w:cs="Arial"/>
        </w:rPr>
      </w:pPr>
      <w:r w:rsidRPr="00E554C9">
        <w:rPr>
          <w:rFonts w:ascii="Arial" w:hAnsi="Arial" w:cs="Arial"/>
          <w:b/>
        </w:rPr>
        <w:t>Oficio:</w:t>
      </w:r>
      <w:r w:rsidRPr="00317920">
        <w:rPr>
          <w:rFonts w:ascii="Arial" w:hAnsi="Arial" w:cs="Arial"/>
        </w:rPr>
        <w:t xml:space="preserve"> Este clasificador siempre lo usaremos para  el manejo de la tabla  de cargos de la empresa.</w:t>
      </w:r>
    </w:p>
    <w:p w:rsidR="00EE576B" w:rsidRPr="00317920" w:rsidRDefault="00EE576B" w:rsidP="00EE576B">
      <w:pPr>
        <w:pStyle w:val="Textoindependiente"/>
        <w:rPr>
          <w:rFonts w:ascii="Arial" w:hAnsi="Arial" w:cs="Arial"/>
          <w:b/>
          <w:i/>
        </w:rPr>
      </w:pPr>
    </w:p>
    <w:p w:rsidR="00EE576B" w:rsidRPr="00317920" w:rsidRDefault="00EE576B" w:rsidP="00EE576B">
      <w:pPr>
        <w:pStyle w:val="Textoindependiente"/>
        <w:rPr>
          <w:rFonts w:ascii="Arial" w:hAnsi="Arial" w:cs="Arial"/>
        </w:rPr>
      </w:pPr>
      <w:r w:rsidRPr="00E554C9">
        <w:rPr>
          <w:rFonts w:ascii="Arial" w:hAnsi="Arial" w:cs="Arial"/>
          <w:b/>
        </w:rPr>
        <w:t>Nivel:</w:t>
      </w:r>
      <w:r w:rsidRPr="00317920">
        <w:rPr>
          <w:rFonts w:ascii="Arial" w:hAnsi="Arial" w:cs="Arial"/>
        </w:rPr>
        <w:t xml:space="preserve"> Este clasificador  lo usaremos para determinar los niveles   de jerarquías  que existen  en la empresa ejemplo:   Nivel Directivo,  Nivel Profesional, Nivel Operativo.</w:t>
      </w:r>
    </w:p>
    <w:p w:rsidR="00EE576B" w:rsidRPr="00317920" w:rsidRDefault="00EE576B" w:rsidP="00EE576B">
      <w:pPr>
        <w:pStyle w:val="Textoindependiente"/>
        <w:rPr>
          <w:rFonts w:ascii="Arial" w:hAnsi="Arial" w:cs="Arial"/>
          <w:b/>
          <w:i/>
        </w:rPr>
      </w:pPr>
    </w:p>
    <w:p w:rsidR="00EE576B" w:rsidRPr="00317920" w:rsidRDefault="00EE576B" w:rsidP="00EE576B">
      <w:pPr>
        <w:pStyle w:val="Textoindependiente"/>
        <w:rPr>
          <w:rFonts w:ascii="Arial" w:hAnsi="Arial" w:cs="Arial"/>
        </w:rPr>
      </w:pPr>
      <w:r w:rsidRPr="00E554C9">
        <w:rPr>
          <w:rFonts w:ascii="Arial" w:hAnsi="Arial" w:cs="Arial"/>
          <w:b/>
        </w:rPr>
        <w:lastRenderedPageBreak/>
        <w:t>Grupo:</w:t>
      </w:r>
      <w:r w:rsidRPr="00E554C9">
        <w:rPr>
          <w:rFonts w:ascii="Arial" w:hAnsi="Arial" w:cs="Arial"/>
        </w:rPr>
        <w:t xml:space="preserve"> </w:t>
      </w:r>
      <w:r w:rsidRPr="00317920">
        <w:rPr>
          <w:rFonts w:ascii="Arial" w:hAnsi="Arial" w:cs="Arial"/>
        </w:rPr>
        <w:t>Este clasificador siempre se usara  para los niveles contables existentes  por cada empleado. Ejemplo</w:t>
      </w:r>
    </w:p>
    <w:p w:rsidR="00EE576B" w:rsidRPr="00317920" w:rsidRDefault="00EE576B" w:rsidP="00EE576B">
      <w:pPr>
        <w:pStyle w:val="Textoindependiente"/>
        <w:rPr>
          <w:rFonts w:ascii="Arial" w:hAnsi="Arial" w:cs="Arial"/>
        </w:rPr>
      </w:pPr>
      <w:r w:rsidRPr="00317920">
        <w:rPr>
          <w:rFonts w:ascii="Arial" w:hAnsi="Arial" w:cs="Arial"/>
        </w:rPr>
        <w:t>51- Administrativo</w:t>
      </w:r>
    </w:p>
    <w:p w:rsidR="00EE576B" w:rsidRPr="00317920" w:rsidRDefault="00EE576B" w:rsidP="00EE576B">
      <w:pPr>
        <w:pStyle w:val="Textoindependiente"/>
        <w:rPr>
          <w:rFonts w:ascii="Arial" w:hAnsi="Arial" w:cs="Arial"/>
        </w:rPr>
      </w:pPr>
      <w:r w:rsidRPr="00317920">
        <w:rPr>
          <w:rFonts w:ascii="Arial" w:hAnsi="Arial" w:cs="Arial"/>
        </w:rPr>
        <w:t>52-  Comercial</w:t>
      </w:r>
    </w:p>
    <w:p w:rsidR="00EE576B" w:rsidRPr="00317920" w:rsidRDefault="00EE576B" w:rsidP="00EE576B">
      <w:pPr>
        <w:pStyle w:val="Textoindependiente"/>
        <w:rPr>
          <w:rFonts w:ascii="Arial" w:hAnsi="Arial" w:cs="Arial"/>
        </w:rPr>
      </w:pPr>
      <w:r w:rsidRPr="00317920">
        <w:rPr>
          <w:rFonts w:ascii="Arial" w:hAnsi="Arial" w:cs="Arial"/>
        </w:rPr>
        <w:t>61- Costo de Venta y prestación de servicios</w:t>
      </w:r>
    </w:p>
    <w:p w:rsidR="00EE576B" w:rsidRPr="00317920" w:rsidRDefault="00EE576B" w:rsidP="00EE576B">
      <w:pPr>
        <w:pStyle w:val="Textoindependiente"/>
        <w:rPr>
          <w:rFonts w:ascii="Arial" w:hAnsi="Arial" w:cs="Arial"/>
        </w:rPr>
      </w:pPr>
      <w:r w:rsidRPr="00317920">
        <w:rPr>
          <w:rFonts w:ascii="Arial" w:hAnsi="Arial" w:cs="Arial"/>
        </w:rPr>
        <w:t>72- Operativos</w:t>
      </w:r>
    </w:p>
    <w:p w:rsidR="00EE576B" w:rsidRPr="00317920" w:rsidRDefault="00EE576B" w:rsidP="00EE576B">
      <w:pPr>
        <w:pStyle w:val="Textoindependiente"/>
        <w:rPr>
          <w:rFonts w:ascii="Arial" w:hAnsi="Arial" w:cs="Arial"/>
        </w:rPr>
      </w:pPr>
      <w:r w:rsidRPr="00317920">
        <w:rPr>
          <w:rFonts w:ascii="Arial" w:hAnsi="Arial" w:cs="Arial"/>
        </w:rPr>
        <w:t>75- Operativo de Servicios Públicos</w:t>
      </w:r>
    </w:p>
    <w:p w:rsidR="00EE576B" w:rsidRPr="00317920" w:rsidRDefault="00EE576B" w:rsidP="00EE576B">
      <w:pPr>
        <w:pStyle w:val="Textoindependiente"/>
        <w:rPr>
          <w:rFonts w:ascii="Arial" w:hAnsi="Arial" w:cs="Arial"/>
          <w:b/>
          <w:i/>
        </w:rPr>
      </w:pPr>
    </w:p>
    <w:p w:rsidR="00EE576B" w:rsidRDefault="00EE576B" w:rsidP="00EE576B">
      <w:pPr>
        <w:pStyle w:val="Textoindependiente"/>
        <w:rPr>
          <w:rFonts w:ascii="Arial" w:hAnsi="Arial" w:cs="Arial"/>
        </w:rPr>
      </w:pPr>
      <w:r w:rsidRPr="00E554C9">
        <w:rPr>
          <w:rFonts w:ascii="Arial" w:hAnsi="Arial" w:cs="Arial"/>
          <w:b/>
        </w:rPr>
        <w:t>Jefe Inmediato:</w:t>
      </w:r>
      <w:r w:rsidRPr="00317920">
        <w:rPr>
          <w:rFonts w:ascii="Arial" w:hAnsi="Arial" w:cs="Arial"/>
          <w:b/>
          <w:i/>
        </w:rPr>
        <w:t xml:space="preserve"> </w:t>
      </w:r>
      <w:r w:rsidR="006F363C">
        <w:rPr>
          <w:rFonts w:ascii="Arial" w:hAnsi="Arial" w:cs="Arial"/>
        </w:rPr>
        <w:t>Se utilizara para  amarrar al empleado su jefe</w:t>
      </w:r>
      <w:r w:rsidRPr="00317920">
        <w:rPr>
          <w:rFonts w:ascii="Arial" w:hAnsi="Arial" w:cs="Arial"/>
        </w:rPr>
        <w:t xml:space="preserve"> inmediato (este  criterio va por cedula)</w:t>
      </w:r>
      <w:r w:rsidR="009C5BE7">
        <w:rPr>
          <w:rFonts w:ascii="Arial" w:hAnsi="Arial" w:cs="Arial"/>
        </w:rPr>
        <w:t>.</w:t>
      </w:r>
    </w:p>
    <w:p w:rsidR="009C5BE7" w:rsidRDefault="009C5BE7" w:rsidP="00EE576B">
      <w:pPr>
        <w:pStyle w:val="Textoindependiente"/>
        <w:rPr>
          <w:rFonts w:ascii="Arial" w:hAnsi="Arial" w:cs="Arial"/>
        </w:rPr>
      </w:pPr>
    </w:p>
    <w:p w:rsidR="000429D9" w:rsidRPr="000429D9" w:rsidRDefault="000429D9" w:rsidP="000429D9">
      <w:pPr>
        <w:pStyle w:val="Textoindependiente"/>
        <w:rPr>
          <w:rFonts w:ascii="Arial" w:hAnsi="Arial" w:cs="Arial"/>
        </w:rPr>
      </w:pPr>
      <w:r w:rsidRPr="000429D9">
        <w:rPr>
          <w:rFonts w:ascii="Arial" w:hAnsi="Arial" w:cs="Arial"/>
        </w:rPr>
        <w:t>Para la definición de las estructuras administrativas entréguele   al cliente  el archivo llamado:</w:t>
      </w:r>
    </w:p>
    <w:p w:rsidR="000429D9" w:rsidRPr="000429D9" w:rsidRDefault="000429D9" w:rsidP="000429D9">
      <w:pPr>
        <w:pStyle w:val="Textoindependiente"/>
        <w:rPr>
          <w:rFonts w:ascii="Arial" w:hAnsi="Arial" w:cs="Arial"/>
        </w:rPr>
      </w:pPr>
      <w:r w:rsidRPr="000429D9">
        <w:rPr>
          <w:rFonts w:ascii="Arial" w:hAnsi="Arial" w:cs="Arial"/>
          <w:b/>
          <w:bCs/>
          <w:i/>
          <w:iCs/>
        </w:rPr>
        <w:t> </w:t>
      </w:r>
    </w:p>
    <w:p w:rsidR="000429D9" w:rsidRPr="000429D9" w:rsidRDefault="000429D9" w:rsidP="000429D9">
      <w:pPr>
        <w:pStyle w:val="Textoindependiente"/>
        <w:rPr>
          <w:rFonts w:ascii="Arial" w:hAnsi="Arial" w:cs="Arial"/>
        </w:rPr>
      </w:pPr>
      <w:r w:rsidRPr="000429D9">
        <w:rPr>
          <w:rFonts w:ascii="Arial" w:hAnsi="Arial" w:cs="Arial"/>
          <w:b/>
          <w:bCs/>
          <w:i/>
          <w:iCs/>
        </w:rPr>
        <w:t>ESTRUCTURAS_ADMINISTRATIVAS_MIDASOFT</w:t>
      </w:r>
    </w:p>
    <w:p w:rsidR="000429D9" w:rsidRPr="000429D9" w:rsidRDefault="000429D9" w:rsidP="000429D9">
      <w:pPr>
        <w:pStyle w:val="Textoindependiente"/>
        <w:rPr>
          <w:rFonts w:ascii="Arial" w:hAnsi="Arial" w:cs="Arial"/>
        </w:rPr>
      </w:pPr>
      <w:r w:rsidRPr="000429D9">
        <w:rPr>
          <w:rFonts w:ascii="Arial" w:hAnsi="Arial" w:cs="Arial"/>
          <w:b/>
          <w:bCs/>
          <w:i/>
          <w:iCs/>
        </w:rPr>
        <w:t> </w:t>
      </w:r>
    </w:p>
    <w:p w:rsidR="000429D9" w:rsidRDefault="000429D9" w:rsidP="000429D9">
      <w:pPr>
        <w:pStyle w:val="Textoindependiente"/>
        <w:rPr>
          <w:rFonts w:ascii="Arial" w:hAnsi="Arial" w:cs="Arial"/>
        </w:rPr>
      </w:pPr>
      <w:r w:rsidRPr="000429D9">
        <w:rPr>
          <w:rFonts w:ascii="Arial" w:hAnsi="Arial" w:cs="Arial"/>
        </w:rPr>
        <w:t>Indíquele que diligencie  de acuerdo a los clasificadores a utilizar.</w:t>
      </w:r>
      <w:r>
        <w:rPr>
          <w:rFonts w:ascii="Arial" w:hAnsi="Arial" w:cs="Arial"/>
        </w:rPr>
        <w:t xml:space="preserve"> (</w:t>
      </w:r>
      <w:r w:rsidRPr="000429D9">
        <w:rPr>
          <w:rFonts w:ascii="Arial" w:hAnsi="Arial" w:cs="Arial"/>
        </w:rPr>
        <w:t xml:space="preserve">Ver </w:t>
      </w:r>
      <w:r w:rsidRPr="000429D9">
        <w:rPr>
          <w:rFonts w:ascii="Arial" w:hAnsi="Arial" w:cs="Arial"/>
        </w:rPr>
        <w:fldChar w:fldCharType="begin"/>
      </w:r>
      <w:r w:rsidRPr="000429D9">
        <w:rPr>
          <w:rFonts w:ascii="Arial" w:hAnsi="Arial" w:cs="Arial"/>
        </w:rPr>
        <w:instrText xml:space="preserve"> REF _Ref436300269 \h </w:instrText>
      </w:r>
      <w:r>
        <w:rPr>
          <w:rFonts w:ascii="Arial" w:hAnsi="Arial" w:cs="Arial"/>
        </w:rPr>
        <w:instrText xml:space="preserve"> \* MERGEFORMAT </w:instrText>
      </w:r>
      <w:r w:rsidRPr="000429D9">
        <w:rPr>
          <w:rFonts w:ascii="Arial" w:hAnsi="Arial" w:cs="Arial"/>
        </w:rPr>
      </w:r>
      <w:r w:rsidRPr="000429D9">
        <w:rPr>
          <w:rFonts w:ascii="Arial" w:hAnsi="Arial" w:cs="Arial"/>
        </w:rPr>
        <w:fldChar w:fldCharType="separate"/>
      </w:r>
      <w:r w:rsidR="00E30736" w:rsidRPr="00E30736">
        <w:rPr>
          <w:rFonts w:ascii="Arial" w:hAnsi="Arial" w:cs="Arial"/>
        </w:rPr>
        <w:t xml:space="preserve">Ilustración </w:t>
      </w:r>
      <w:r w:rsidR="00E30736" w:rsidRPr="00E30736">
        <w:rPr>
          <w:rFonts w:ascii="Arial" w:hAnsi="Arial" w:cs="Arial"/>
          <w:noProof/>
        </w:rPr>
        <w:t>2</w:t>
      </w:r>
      <w:r w:rsidRPr="000429D9">
        <w:rPr>
          <w:rFonts w:ascii="Arial" w:hAnsi="Arial" w:cs="Arial"/>
        </w:rPr>
        <w:fldChar w:fldCharType="end"/>
      </w:r>
      <w:r w:rsidRPr="000429D9">
        <w:rPr>
          <w:rFonts w:ascii="Arial" w:hAnsi="Arial" w:cs="Arial"/>
        </w:rPr>
        <w:t>)</w:t>
      </w:r>
    </w:p>
    <w:p w:rsidR="000429D9" w:rsidRDefault="000429D9" w:rsidP="000429D9">
      <w:pPr>
        <w:pStyle w:val="Textoindependiente"/>
        <w:keepNext/>
      </w:pPr>
      <w:r w:rsidRPr="000429D9">
        <w:rPr>
          <w:rFonts w:ascii="Arial" w:hAnsi="Arial" w:cs="Arial"/>
          <w:noProof/>
          <w:lang w:val="en-US" w:eastAsia="en-US"/>
        </w:rPr>
        <w:drawing>
          <wp:inline distT="0" distB="0" distL="0" distR="0" wp14:anchorId="606BC583" wp14:editId="218523CF">
            <wp:extent cx="5612130" cy="2905760"/>
            <wp:effectExtent l="19050" t="19050" r="26670" b="2794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9"/>
                    <a:stretch>
                      <a:fillRect/>
                    </a:stretch>
                  </pic:blipFill>
                  <pic:spPr>
                    <a:xfrm>
                      <a:off x="0" y="0"/>
                      <a:ext cx="5612130" cy="2905760"/>
                    </a:xfrm>
                    <a:prstGeom prst="rect">
                      <a:avLst/>
                    </a:prstGeom>
                    <a:ln>
                      <a:solidFill>
                        <a:srgbClr val="000000"/>
                      </a:solidFill>
                    </a:ln>
                  </pic:spPr>
                </pic:pic>
              </a:graphicData>
            </a:graphic>
          </wp:inline>
        </w:drawing>
      </w:r>
    </w:p>
    <w:p w:rsidR="000429D9" w:rsidRPr="000429D9" w:rsidRDefault="000429D9" w:rsidP="000429D9">
      <w:pPr>
        <w:pStyle w:val="Descripcin"/>
        <w:jc w:val="both"/>
        <w:rPr>
          <w:rFonts w:eastAsia="Times New Roman" w:cs="Arial"/>
          <w:szCs w:val="24"/>
          <w:lang w:eastAsia="es-ES"/>
        </w:rPr>
      </w:pPr>
      <w:bookmarkStart w:id="2" w:name="_Ref436300269"/>
      <w:r>
        <w:t xml:space="preserve">Ilustración </w:t>
      </w:r>
      <w:r w:rsidR="00A27420">
        <w:fldChar w:fldCharType="begin"/>
      </w:r>
      <w:r w:rsidR="00A27420">
        <w:instrText xml:space="preserve"> SEQ Ilustración \* ARABIC </w:instrText>
      </w:r>
      <w:r w:rsidR="00A27420">
        <w:fldChar w:fldCharType="separate"/>
      </w:r>
      <w:r w:rsidR="00E30736">
        <w:rPr>
          <w:noProof/>
        </w:rPr>
        <w:t>2</w:t>
      </w:r>
      <w:r w:rsidR="00A27420">
        <w:rPr>
          <w:noProof/>
        </w:rPr>
        <w:fldChar w:fldCharType="end"/>
      </w:r>
      <w:bookmarkEnd w:id="2"/>
      <w:r>
        <w:t xml:space="preserve"> macro estructura administrativa</w:t>
      </w:r>
    </w:p>
    <w:p w:rsidR="006951E0" w:rsidRPr="00317920" w:rsidRDefault="006951E0" w:rsidP="006951E0">
      <w:pPr>
        <w:pStyle w:val="Textoindependiente"/>
        <w:rPr>
          <w:rFonts w:ascii="Arial" w:hAnsi="Arial" w:cs="Arial"/>
        </w:rPr>
      </w:pPr>
      <w:r w:rsidRPr="00317920">
        <w:rPr>
          <w:rFonts w:ascii="Arial" w:hAnsi="Arial" w:cs="Arial"/>
        </w:rPr>
        <w:t>Para  hacer un ejercicio  del tema  supongamos que el cliente nos entregó el siguiente  Organigrama:</w:t>
      </w:r>
      <w:r>
        <w:rPr>
          <w:rFonts w:ascii="Arial" w:hAnsi="Arial" w:cs="Arial"/>
        </w:rPr>
        <w:t xml:space="preserve"> (Ver </w:t>
      </w:r>
      <w:r w:rsidRPr="009C5BE7">
        <w:rPr>
          <w:rFonts w:ascii="Arial" w:hAnsi="Arial" w:cs="Arial"/>
        </w:rPr>
        <w:fldChar w:fldCharType="begin"/>
      </w:r>
      <w:r w:rsidRPr="009C5BE7">
        <w:rPr>
          <w:rFonts w:ascii="Arial" w:hAnsi="Arial" w:cs="Arial"/>
        </w:rPr>
        <w:instrText xml:space="preserve"> REF _Ref435783921 \h </w:instrText>
      </w:r>
      <w:r>
        <w:rPr>
          <w:rFonts w:ascii="Arial" w:hAnsi="Arial" w:cs="Arial"/>
        </w:rPr>
        <w:instrText xml:space="preserve"> \* MERGEFORMAT </w:instrText>
      </w:r>
      <w:r w:rsidRPr="009C5BE7">
        <w:rPr>
          <w:rFonts w:ascii="Arial" w:hAnsi="Arial" w:cs="Arial"/>
        </w:rPr>
      </w:r>
      <w:r w:rsidRPr="009C5BE7">
        <w:rPr>
          <w:rFonts w:ascii="Arial" w:hAnsi="Arial" w:cs="Arial"/>
        </w:rPr>
        <w:fldChar w:fldCharType="separate"/>
      </w:r>
      <w:r w:rsidR="00E30736" w:rsidRPr="00E30736">
        <w:rPr>
          <w:rFonts w:ascii="Arial" w:hAnsi="Arial" w:cs="Arial"/>
        </w:rPr>
        <w:t xml:space="preserve">Ilustración </w:t>
      </w:r>
      <w:r w:rsidR="00E30736" w:rsidRPr="00E30736">
        <w:rPr>
          <w:rFonts w:ascii="Arial" w:hAnsi="Arial" w:cs="Arial"/>
          <w:noProof/>
        </w:rPr>
        <w:t>3</w:t>
      </w:r>
      <w:r w:rsidRPr="009C5BE7">
        <w:rPr>
          <w:rFonts w:ascii="Arial" w:hAnsi="Arial" w:cs="Arial"/>
        </w:rPr>
        <w:fldChar w:fldCharType="end"/>
      </w:r>
      <w:r w:rsidRPr="009C5BE7">
        <w:rPr>
          <w:rFonts w:ascii="Arial" w:hAnsi="Arial" w:cs="Arial"/>
        </w:rPr>
        <w:t>)</w:t>
      </w:r>
    </w:p>
    <w:p w:rsidR="006951E0" w:rsidRDefault="006951E0" w:rsidP="006951E0">
      <w:pPr>
        <w:keepNext/>
        <w:spacing w:after="0"/>
        <w:jc w:val="both"/>
      </w:pPr>
      <w:r w:rsidRPr="00317920">
        <w:rPr>
          <w:rFonts w:cs="Arial"/>
          <w:noProof/>
          <w:lang w:val="en-US"/>
        </w:rPr>
        <w:lastRenderedPageBreak/>
        <w:drawing>
          <wp:inline distT="0" distB="0" distL="0" distR="0" wp14:anchorId="4F5A6FFC" wp14:editId="5B86E36C">
            <wp:extent cx="5612130" cy="3641040"/>
            <wp:effectExtent l="19050" t="19050" r="26670" b="171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3641040"/>
                    </a:xfrm>
                    <a:prstGeom prst="rect">
                      <a:avLst/>
                    </a:prstGeom>
                    <a:ln>
                      <a:solidFill>
                        <a:srgbClr val="000000"/>
                      </a:solidFill>
                    </a:ln>
                  </pic:spPr>
                </pic:pic>
              </a:graphicData>
            </a:graphic>
          </wp:inline>
        </w:drawing>
      </w:r>
    </w:p>
    <w:p w:rsidR="006951E0" w:rsidRDefault="006951E0" w:rsidP="006951E0">
      <w:pPr>
        <w:pStyle w:val="Descripcin"/>
        <w:spacing w:after="0"/>
        <w:jc w:val="both"/>
      </w:pPr>
      <w:bookmarkStart w:id="3" w:name="_Ref435783921"/>
      <w:r>
        <w:t xml:space="preserve">Ilustración </w:t>
      </w:r>
      <w:fldSimple w:instr=" SEQ Ilustración \* ARABIC ">
        <w:r w:rsidR="00E30736">
          <w:rPr>
            <w:noProof/>
          </w:rPr>
          <w:t>3</w:t>
        </w:r>
      </w:fldSimple>
      <w:bookmarkEnd w:id="3"/>
      <w:r>
        <w:t xml:space="preserve"> Ejemplo de organigrama</w:t>
      </w:r>
    </w:p>
    <w:p w:rsidR="000429D9" w:rsidRDefault="000429D9" w:rsidP="00EE576B">
      <w:pPr>
        <w:pStyle w:val="Textoindependiente"/>
        <w:rPr>
          <w:rFonts w:ascii="Arial" w:hAnsi="Arial" w:cs="Arial"/>
        </w:rPr>
      </w:pPr>
    </w:p>
    <w:p w:rsidR="006951E0" w:rsidRPr="006951E0" w:rsidRDefault="006951E0" w:rsidP="006951E0">
      <w:pPr>
        <w:pStyle w:val="Textoindependiente"/>
        <w:rPr>
          <w:rFonts w:ascii="Arial" w:hAnsi="Arial" w:cs="Arial"/>
        </w:rPr>
      </w:pPr>
      <w:r w:rsidRPr="006951E0">
        <w:rPr>
          <w:rFonts w:ascii="Arial" w:hAnsi="Arial" w:cs="Arial"/>
        </w:rPr>
        <w:t>El sistema  maneja  dos tablas de Estructuras Administrativas:</w:t>
      </w:r>
    </w:p>
    <w:p w:rsidR="006951E0" w:rsidRPr="006951E0" w:rsidRDefault="006951E0" w:rsidP="006951E0">
      <w:pPr>
        <w:pStyle w:val="Textoindependiente"/>
        <w:rPr>
          <w:rFonts w:ascii="Arial" w:hAnsi="Arial" w:cs="Arial"/>
        </w:rPr>
      </w:pPr>
      <w:r w:rsidRPr="006951E0">
        <w:rPr>
          <w:rFonts w:ascii="Arial" w:hAnsi="Arial" w:cs="Arial"/>
        </w:rPr>
        <w:t>1. DTS- Cuando  no es por Compañía</w:t>
      </w:r>
    </w:p>
    <w:p w:rsidR="006951E0" w:rsidRPr="006951E0" w:rsidRDefault="006951E0" w:rsidP="006951E0">
      <w:pPr>
        <w:pStyle w:val="Textoindependiente"/>
        <w:rPr>
          <w:rFonts w:ascii="Arial" w:hAnsi="Arial" w:cs="Arial"/>
        </w:rPr>
      </w:pPr>
      <w:r w:rsidRPr="006951E0">
        <w:rPr>
          <w:rFonts w:ascii="Arial" w:hAnsi="Arial" w:cs="Arial"/>
        </w:rPr>
        <w:t>2. DTX – Cuando la estructura es por Compañía</w:t>
      </w:r>
    </w:p>
    <w:p w:rsidR="006951E0" w:rsidRPr="006951E0" w:rsidRDefault="006951E0" w:rsidP="006951E0">
      <w:pPr>
        <w:pStyle w:val="Textoindependiente"/>
        <w:rPr>
          <w:rFonts w:ascii="Arial" w:hAnsi="Arial" w:cs="Arial"/>
        </w:rPr>
      </w:pPr>
      <w:r w:rsidRPr="006951E0">
        <w:rPr>
          <w:rFonts w:ascii="Arial" w:hAnsi="Arial" w:cs="Arial"/>
        </w:rPr>
        <w:t>Antes de importar  la información usted  deberá  saber en cuál de las dos tablas ira la estructura.</w:t>
      </w:r>
    </w:p>
    <w:p w:rsidR="006951E0" w:rsidRPr="006951E0" w:rsidRDefault="006951E0" w:rsidP="006951E0">
      <w:pPr>
        <w:pStyle w:val="Textoindependiente"/>
        <w:rPr>
          <w:rFonts w:ascii="Arial" w:hAnsi="Arial" w:cs="Arial"/>
        </w:rPr>
      </w:pPr>
      <w:r w:rsidRPr="006951E0">
        <w:rPr>
          <w:rFonts w:ascii="Arial" w:hAnsi="Arial" w:cs="Arial"/>
        </w:rPr>
        <w:t> </w:t>
      </w:r>
    </w:p>
    <w:p w:rsidR="006951E0" w:rsidRDefault="006951E0" w:rsidP="006951E0">
      <w:pPr>
        <w:pStyle w:val="Textoindependiente"/>
        <w:rPr>
          <w:rFonts w:ascii="Arial" w:hAnsi="Arial" w:cs="Arial"/>
        </w:rPr>
      </w:pPr>
      <w:r w:rsidRPr="006951E0">
        <w:rPr>
          <w:rFonts w:ascii="Arial" w:hAnsi="Arial" w:cs="Arial"/>
        </w:rPr>
        <w:t>Normalmente todas las estructuras  van en la tabla DTS  a no ser  que dicha estructura  dependa  de  una compañía o  división donde  ira entonces en la DTX</w:t>
      </w:r>
      <w:r>
        <w:rPr>
          <w:rFonts w:ascii="Arial" w:hAnsi="Arial" w:cs="Arial"/>
        </w:rPr>
        <w:t>.</w:t>
      </w:r>
    </w:p>
    <w:p w:rsidR="006951E0" w:rsidRDefault="006951E0" w:rsidP="006951E0">
      <w:pPr>
        <w:pStyle w:val="Textoindependiente"/>
        <w:rPr>
          <w:rFonts w:ascii="Arial" w:hAnsi="Arial" w:cs="Arial"/>
        </w:rPr>
      </w:pPr>
    </w:p>
    <w:p w:rsidR="006951E0" w:rsidRDefault="006951E0" w:rsidP="006951E0">
      <w:pPr>
        <w:pStyle w:val="Textoindependiente"/>
        <w:rPr>
          <w:rFonts w:ascii="Arial" w:hAnsi="Arial" w:cs="Arial"/>
          <w:b/>
          <w:bCs/>
        </w:rPr>
      </w:pPr>
      <w:r w:rsidRPr="006951E0">
        <w:rPr>
          <w:rFonts w:ascii="Arial" w:hAnsi="Arial" w:cs="Arial"/>
          <w:b/>
          <w:bCs/>
        </w:rPr>
        <w:t>Estructura por DTS</w:t>
      </w:r>
    </w:p>
    <w:p w:rsidR="006951E0" w:rsidRPr="006951E0" w:rsidRDefault="006951E0" w:rsidP="006951E0">
      <w:pPr>
        <w:pStyle w:val="Textoindependiente"/>
        <w:rPr>
          <w:rFonts w:ascii="Arial" w:hAnsi="Arial" w:cs="Arial"/>
          <w:lang w:val="en-US"/>
        </w:rPr>
      </w:pPr>
      <w:r w:rsidRPr="006951E0">
        <w:rPr>
          <w:rFonts w:ascii="Arial" w:hAnsi="Arial" w:cs="Arial"/>
          <w:bCs/>
        </w:rPr>
        <w:t xml:space="preserve">(Ver </w:t>
      </w:r>
      <w:r w:rsidRPr="006951E0">
        <w:rPr>
          <w:rFonts w:ascii="Arial" w:hAnsi="Arial" w:cs="Arial"/>
          <w:bCs/>
        </w:rPr>
        <w:fldChar w:fldCharType="begin"/>
      </w:r>
      <w:r w:rsidRPr="006951E0">
        <w:rPr>
          <w:rFonts w:ascii="Arial" w:hAnsi="Arial" w:cs="Arial"/>
          <w:bCs/>
        </w:rPr>
        <w:instrText xml:space="preserve"> REF _Ref436300373 \h  \* MERGEFORMAT </w:instrText>
      </w:r>
      <w:r w:rsidRPr="006951E0">
        <w:rPr>
          <w:rFonts w:ascii="Arial" w:hAnsi="Arial" w:cs="Arial"/>
          <w:bCs/>
        </w:rPr>
      </w:r>
      <w:r w:rsidRPr="006951E0">
        <w:rPr>
          <w:rFonts w:ascii="Arial" w:hAnsi="Arial" w:cs="Arial"/>
          <w:bCs/>
        </w:rPr>
        <w:fldChar w:fldCharType="separate"/>
      </w:r>
      <w:r w:rsidR="00E30736" w:rsidRPr="00E30736">
        <w:rPr>
          <w:rFonts w:ascii="Arial" w:hAnsi="Arial" w:cs="Arial"/>
        </w:rPr>
        <w:t xml:space="preserve">Ilustración </w:t>
      </w:r>
      <w:r w:rsidR="00E30736" w:rsidRPr="00E30736">
        <w:rPr>
          <w:rFonts w:ascii="Arial" w:hAnsi="Arial" w:cs="Arial"/>
          <w:noProof/>
        </w:rPr>
        <w:t>4</w:t>
      </w:r>
      <w:r w:rsidRPr="006951E0">
        <w:rPr>
          <w:rFonts w:ascii="Arial" w:hAnsi="Arial" w:cs="Arial"/>
          <w:bCs/>
        </w:rPr>
        <w:fldChar w:fldCharType="end"/>
      </w:r>
      <w:r w:rsidRPr="006951E0">
        <w:rPr>
          <w:rFonts w:ascii="Arial" w:hAnsi="Arial" w:cs="Arial"/>
          <w:bCs/>
        </w:rPr>
        <w:t>)</w:t>
      </w:r>
    </w:p>
    <w:p w:rsidR="006951E0" w:rsidRDefault="006951E0" w:rsidP="006951E0">
      <w:pPr>
        <w:pStyle w:val="Textoindependiente"/>
        <w:keepNext/>
      </w:pPr>
      <w:r w:rsidRPr="006951E0">
        <w:rPr>
          <w:rFonts w:ascii="Arial" w:hAnsi="Arial" w:cs="Arial"/>
          <w:noProof/>
          <w:lang w:val="en-US" w:eastAsia="en-US"/>
        </w:rPr>
        <w:lastRenderedPageBreak/>
        <w:drawing>
          <wp:inline distT="0" distB="0" distL="0" distR="0" wp14:anchorId="6825B7A6" wp14:editId="0A03452F">
            <wp:extent cx="5612130" cy="1961515"/>
            <wp:effectExtent l="19050" t="19050" r="26670" b="19685"/>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11"/>
                    <a:stretch>
                      <a:fillRect/>
                    </a:stretch>
                  </pic:blipFill>
                  <pic:spPr>
                    <a:xfrm>
                      <a:off x="0" y="0"/>
                      <a:ext cx="5612130" cy="1961515"/>
                    </a:xfrm>
                    <a:prstGeom prst="rect">
                      <a:avLst/>
                    </a:prstGeom>
                    <a:ln>
                      <a:solidFill>
                        <a:srgbClr val="000000"/>
                      </a:solidFill>
                    </a:ln>
                  </pic:spPr>
                </pic:pic>
              </a:graphicData>
            </a:graphic>
          </wp:inline>
        </w:drawing>
      </w:r>
    </w:p>
    <w:p w:rsidR="006951E0" w:rsidRPr="006951E0" w:rsidRDefault="006951E0" w:rsidP="006951E0">
      <w:pPr>
        <w:pStyle w:val="Descripcin"/>
        <w:jc w:val="both"/>
        <w:rPr>
          <w:rFonts w:eastAsia="Times New Roman" w:cs="Arial"/>
          <w:szCs w:val="24"/>
          <w:lang w:eastAsia="es-ES"/>
        </w:rPr>
      </w:pPr>
      <w:bookmarkStart w:id="4" w:name="_Ref436300373"/>
      <w:r>
        <w:t xml:space="preserve">Ilustración </w:t>
      </w:r>
      <w:r w:rsidR="00A27420">
        <w:fldChar w:fldCharType="begin"/>
      </w:r>
      <w:r w:rsidR="00A27420">
        <w:instrText xml:space="preserve"> SEQ Ilustración \* ARABIC </w:instrText>
      </w:r>
      <w:r w:rsidR="00A27420">
        <w:fldChar w:fldCharType="separate"/>
      </w:r>
      <w:r w:rsidR="00E30736">
        <w:rPr>
          <w:noProof/>
        </w:rPr>
        <w:t>4</w:t>
      </w:r>
      <w:r w:rsidR="00A27420">
        <w:rPr>
          <w:noProof/>
        </w:rPr>
        <w:fldChar w:fldCharType="end"/>
      </w:r>
      <w:bookmarkEnd w:id="4"/>
      <w:r>
        <w:t xml:space="preserve"> Tabla por DTS</w:t>
      </w:r>
    </w:p>
    <w:p w:rsidR="006951E0" w:rsidRDefault="006951E0" w:rsidP="006951E0">
      <w:pPr>
        <w:pStyle w:val="Textoindependiente"/>
        <w:rPr>
          <w:rFonts w:ascii="Arial" w:hAnsi="Arial" w:cs="Arial"/>
          <w:b/>
          <w:bCs/>
        </w:rPr>
      </w:pPr>
      <w:r w:rsidRPr="006951E0">
        <w:rPr>
          <w:rFonts w:ascii="Arial" w:hAnsi="Arial" w:cs="Arial"/>
          <w:b/>
          <w:bCs/>
        </w:rPr>
        <w:t>Estructura DTX</w:t>
      </w:r>
    </w:p>
    <w:p w:rsidR="006951E0" w:rsidRPr="003D390B" w:rsidRDefault="006951E0" w:rsidP="006951E0">
      <w:pPr>
        <w:pStyle w:val="Textoindependiente"/>
        <w:rPr>
          <w:rFonts w:ascii="Arial" w:hAnsi="Arial" w:cs="Arial"/>
          <w:bCs/>
        </w:rPr>
      </w:pPr>
      <w:r w:rsidRPr="003D390B">
        <w:rPr>
          <w:rFonts w:ascii="Arial" w:hAnsi="Arial" w:cs="Arial"/>
          <w:bCs/>
        </w:rPr>
        <w:t xml:space="preserve">(Ver </w:t>
      </w:r>
      <w:r w:rsidRPr="003D390B">
        <w:rPr>
          <w:rFonts w:ascii="Arial" w:hAnsi="Arial" w:cs="Arial"/>
          <w:bCs/>
        </w:rPr>
        <w:fldChar w:fldCharType="begin"/>
      </w:r>
      <w:r w:rsidRPr="003D390B">
        <w:rPr>
          <w:rFonts w:ascii="Arial" w:hAnsi="Arial" w:cs="Arial"/>
          <w:bCs/>
        </w:rPr>
        <w:instrText xml:space="preserve"> REF _Ref436300429 \h  \* MERGEFORMAT </w:instrText>
      </w:r>
      <w:r w:rsidRPr="003D390B">
        <w:rPr>
          <w:rFonts w:ascii="Arial" w:hAnsi="Arial" w:cs="Arial"/>
          <w:bCs/>
        </w:rPr>
      </w:r>
      <w:r w:rsidRPr="003D390B">
        <w:rPr>
          <w:rFonts w:ascii="Arial" w:hAnsi="Arial" w:cs="Arial"/>
          <w:bCs/>
        </w:rPr>
        <w:fldChar w:fldCharType="separate"/>
      </w:r>
      <w:r w:rsidR="00E30736" w:rsidRPr="00E30736">
        <w:rPr>
          <w:rFonts w:ascii="Arial" w:hAnsi="Arial" w:cs="Arial"/>
        </w:rPr>
        <w:t xml:space="preserve">Ilustración </w:t>
      </w:r>
      <w:r w:rsidR="00E30736" w:rsidRPr="00E30736">
        <w:rPr>
          <w:rFonts w:ascii="Arial" w:hAnsi="Arial" w:cs="Arial"/>
          <w:noProof/>
        </w:rPr>
        <w:t>5</w:t>
      </w:r>
      <w:r w:rsidRPr="003D390B">
        <w:rPr>
          <w:rFonts w:ascii="Arial" w:hAnsi="Arial" w:cs="Arial"/>
          <w:bCs/>
        </w:rPr>
        <w:fldChar w:fldCharType="end"/>
      </w:r>
      <w:r w:rsidRPr="003D390B">
        <w:rPr>
          <w:rFonts w:ascii="Arial" w:hAnsi="Arial" w:cs="Arial"/>
          <w:bCs/>
        </w:rPr>
        <w:t>)</w:t>
      </w:r>
    </w:p>
    <w:p w:rsidR="006951E0" w:rsidRPr="006951E0" w:rsidRDefault="006951E0" w:rsidP="006951E0">
      <w:pPr>
        <w:pStyle w:val="Textoindependiente"/>
        <w:rPr>
          <w:rFonts w:ascii="Arial" w:hAnsi="Arial" w:cs="Arial"/>
        </w:rPr>
      </w:pPr>
    </w:p>
    <w:p w:rsidR="006951E0" w:rsidRDefault="006951E0" w:rsidP="006951E0">
      <w:pPr>
        <w:pStyle w:val="Textoindependiente"/>
        <w:keepNext/>
      </w:pPr>
      <w:r w:rsidRPr="006951E0">
        <w:rPr>
          <w:rFonts w:ascii="Arial" w:hAnsi="Arial" w:cs="Arial"/>
          <w:noProof/>
          <w:lang w:val="en-US" w:eastAsia="en-US"/>
        </w:rPr>
        <w:drawing>
          <wp:inline distT="0" distB="0" distL="0" distR="0" wp14:anchorId="5F8EEBF2" wp14:editId="08FE8FA4">
            <wp:extent cx="5612130" cy="2105660"/>
            <wp:effectExtent l="19050" t="19050" r="26670" b="27940"/>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a:blip r:embed="rId12"/>
                    <a:stretch>
                      <a:fillRect/>
                    </a:stretch>
                  </pic:blipFill>
                  <pic:spPr>
                    <a:xfrm>
                      <a:off x="0" y="0"/>
                      <a:ext cx="5612130" cy="2105660"/>
                    </a:xfrm>
                    <a:prstGeom prst="rect">
                      <a:avLst/>
                    </a:prstGeom>
                    <a:ln>
                      <a:solidFill>
                        <a:srgbClr val="000000"/>
                      </a:solidFill>
                    </a:ln>
                  </pic:spPr>
                </pic:pic>
              </a:graphicData>
            </a:graphic>
          </wp:inline>
        </w:drawing>
      </w:r>
    </w:p>
    <w:p w:rsidR="006951E0" w:rsidRPr="006951E0" w:rsidRDefault="006951E0" w:rsidP="003D390B">
      <w:pPr>
        <w:pStyle w:val="Descripcin"/>
        <w:jc w:val="both"/>
      </w:pPr>
      <w:bookmarkStart w:id="5" w:name="_Ref436300429"/>
      <w:r>
        <w:t xml:space="preserve">Ilustración </w:t>
      </w:r>
      <w:r w:rsidR="00A27420">
        <w:fldChar w:fldCharType="begin"/>
      </w:r>
      <w:r w:rsidR="00A27420">
        <w:instrText xml:space="preserve"> SEQ Ilustración \* ARABIC </w:instrText>
      </w:r>
      <w:r w:rsidR="00A27420">
        <w:fldChar w:fldCharType="separate"/>
      </w:r>
      <w:r w:rsidR="00E30736">
        <w:rPr>
          <w:noProof/>
        </w:rPr>
        <w:t>5</w:t>
      </w:r>
      <w:r w:rsidR="00A27420">
        <w:rPr>
          <w:noProof/>
        </w:rPr>
        <w:fldChar w:fldCharType="end"/>
      </w:r>
      <w:bookmarkEnd w:id="5"/>
      <w:r>
        <w:t xml:space="preserve"> Tabla por </w:t>
      </w:r>
      <w:r w:rsidR="003D390B">
        <w:t>DTX</w:t>
      </w:r>
    </w:p>
    <w:p w:rsidR="003D390B" w:rsidRDefault="009C5BE7" w:rsidP="009C5BE7">
      <w:pPr>
        <w:pStyle w:val="Textoindependiente"/>
        <w:rPr>
          <w:rFonts w:ascii="Arial" w:hAnsi="Arial" w:cs="Arial"/>
          <w:b/>
        </w:rPr>
      </w:pPr>
      <w:r w:rsidRPr="00317920">
        <w:rPr>
          <w:rFonts w:ascii="Arial" w:hAnsi="Arial" w:cs="Arial"/>
        </w:rPr>
        <w:t>Para la definición de las estructur</w:t>
      </w:r>
      <w:r>
        <w:rPr>
          <w:rFonts w:ascii="Arial" w:hAnsi="Arial" w:cs="Arial"/>
        </w:rPr>
        <w:t xml:space="preserve">as </w:t>
      </w:r>
      <w:r w:rsidR="008D4D74">
        <w:rPr>
          <w:rFonts w:ascii="Arial" w:hAnsi="Arial" w:cs="Arial"/>
        </w:rPr>
        <w:t xml:space="preserve">debe </w:t>
      </w:r>
      <w:r>
        <w:rPr>
          <w:rFonts w:ascii="Arial" w:hAnsi="Arial" w:cs="Arial"/>
        </w:rPr>
        <w:t xml:space="preserve">descargar los archivos de estructura administrativa en el módulo de </w:t>
      </w:r>
      <w:r w:rsidRPr="004B0B31">
        <w:rPr>
          <w:rFonts w:ascii="Arial" w:hAnsi="Arial" w:cs="Arial"/>
          <w:b/>
        </w:rPr>
        <w:t>Exportación/Importación- Importación de Empleados-Maestro (Masivo)</w:t>
      </w:r>
      <w:r>
        <w:rPr>
          <w:rFonts w:ascii="Arial" w:hAnsi="Arial" w:cs="Arial"/>
          <w:b/>
        </w:rPr>
        <w:t xml:space="preserve">. </w:t>
      </w:r>
      <w:r w:rsidR="003D390B" w:rsidRPr="000422C2">
        <w:rPr>
          <w:rFonts w:ascii="Arial" w:hAnsi="Arial" w:cs="Arial"/>
        </w:rPr>
        <w:t xml:space="preserve">(Ver </w:t>
      </w:r>
      <w:r w:rsidR="000422C2" w:rsidRPr="000422C2">
        <w:rPr>
          <w:rFonts w:ascii="Arial" w:hAnsi="Arial" w:cs="Arial"/>
        </w:rPr>
        <w:fldChar w:fldCharType="begin"/>
      </w:r>
      <w:r w:rsidR="000422C2" w:rsidRPr="000422C2">
        <w:rPr>
          <w:rFonts w:ascii="Arial" w:hAnsi="Arial" w:cs="Arial"/>
        </w:rPr>
        <w:instrText xml:space="preserve"> REF _Ref436301106 \h  \* MERGEFORMAT </w:instrText>
      </w:r>
      <w:r w:rsidR="000422C2" w:rsidRPr="000422C2">
        <w:rPr>
          <w:rFonts w:ascii="Arial" w:hAnsi="Arial" w:cs="Arial"/>
        </w:rPr>
      </w:r>
      <w:r w:rsidR="000422C2" w:rsidRPr="000422C2">
        <w:rPr>
          <w:rFonts w:ascii="Arial" w:hAnsi="Arial" w:cs="Arial"/>
        </w:rPr>
        <w:fldChar w:fldCharType="separate"/>
      </w:r>
      <w:r w:rsidR="00E30736" w:rsidRPr="00E30736">
        <w:rPr>
          <w:rFonts w:ascii="Arial" w:hAnsi="Arial" w:cs="Arial"/>
        </w:rPr>
        <w:t xml:space="preserve">Ilustración </w:t>
      </w:r>
      <w:r w:rsidR="00E30736" w:rsidRPr="00E30736">
        <w:rPr>
          <w:rFonts w:ascii="Arial" w:hAnsi="Arial" w:cs="Arial"/>
          <w:noProof/>
        </w:rPr>
        <w:t>6</w:t>
      </w:r>
      <w:r w:rsidR="000422C2" w:rsidRPr="000422C2">
        <w:rPr>
          <w:rFonts w:ascii="Arial" w:hAnsi="Arial" w:cs="Arial"/>
        </w:rPr>
        <w:fldChar w:fldCharType="end"/>
      </w:r>
      <w:r w:rsidR="003D390B" w:rsidRPr="000422C2">
        <w:rPr>
          <w:rFonts w:ascii="Arial" w:hAnsi="Arial" w:cs="Arial"/>
        </w:rPr>
        <w:t>)</w:t>
      </w:r>
    </w:p>
    <w:p w:rsidR="003D390B" w:rsidRDefault="003D390B" w:rsidP="009C5BE7">
      <w:pPr>
        <w:pStyle w:val="Textoindependiente"/>
        <w:rPr>
          <w:rFonts w:ascii="Arial" w:hAnsi="Arial" w:cs="Arial"/>
          <w:b/>
        </w:rPr>
      </w:pPr>
    </w:p>
    <w:p w:rsidR="003D390B" w:rsidRDefault="003D390B" w:rsidP="003D390B">
      <w:pPr>
        <w:pStyle w:val="Textoindependiente"/>
        <w:keepNext/>
      </w:pPr>
      <w:r w:rsidRPr="003D390B">
        <w:rPr>
          <w:rFonts w:ascii="Arial" w:hAnsi="Arial" w:cs="Arial"/>
          <w:b/>
          <w:noProof/>
          <w:lang w:val="en-US" w:eastAsia="en-US"/>
        </w:rPr>
        <w:lastRenderedPageBreak/>
        <w:drawing>
          <wp:inline distT="0" distB="0" distL="0" distR="0" wp14:anchorId="2306AAD8" wp14:editId="51D4DDFC">
            <wp:extent cx="5612130" cy="2687955"/>
            <wp:effectExtent l="19050" t="19050" r="26670" b="17145"/>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13"/>
                    <a:stretch>
                      <a:fillRect/>
                    </a:stretch>
                  </pic:blipFill>
                  <pic:spPr>
                    <a:xfrm>
                      <a:off x="0" y="0"/>
                      <a:ext cx="5612130" cy="2687955"/>
                    </a:xfrm>
                    <a:prstGeom prst="rect">
                      <a:avLst/>
                    </a:prstGeom>
                    <a:noFill/>
                    <a:ln>
                      <a:solidFill>
                        <a:schemeClr val="tx1"/>
                      </a:solidFill>
                    </a:ln>
                  </pic:spPr>
                </pic:pic>
              </a:graphicData>
            </a:graphic>
          </wp:inline>
        </w:drawing>
      </w:r>
    </w:p>
    <w:p w:rsidR="003D390B" w:rsidRDefault="003D390B" w:rsidP="003D390B">
      <w:pPr>
        <w:pStyle w:val="Descripcin"/>
        <w:jc w:val="both"/>
      </w:pPr>
      <w:bookmarkStart w:id="6" w:name="_Ref436301106"/>
      <w:r>
        <w:t xml:space="preserve">Ilustración </w:t>
      </w:r>
      <w:r w:rsidR="00A27420">
        <w:fldChar w:fldCharType="begin"/>
      </w:r>
      <w:r w:rsidR="00A27420">
        <w:instrText xml:space="preserve"> SEQ Ilustración \* ARABIC </w:instrText>
      </w:r>
      <w:r w:rsidR="00A27420">
        <w:fldChar w:fldCharType="separate"/>
      </w:r>
      <w:r w:rsidR="00E30736">
        <w:rPr>
          <w:noProof/>
        </w:rPr>
        <w:t>6</w:t>
      </w:r>
      <w:r w:rsidR="00A27420">
        <w:rPr>
          <w:noProof/>
        </w:rPr>
        <w:fldChar w:fldCharType="end"/>
      </w:r>
      <w:bookmarkEnd w:id="6"/>
      <w:r>
        <w:t xml:space="preserve"> Agregar estructura</w:t>
      </w:r>
    </w:p>
    <w:p w:rsidR="008835EB" w:rsidRPr="008835EB" w:rsidRDefault="008835EB" w:rsidP="00E40735">
      <w:pPr>
        <w:spacing w:after="0"/>
        <w:jc w:val="both"/>
      </w:pPr>
      <w:r>
        <w:t xml:space="preserve">Después de presionar el botón agregar aparecerá el formulario de registro de estructura (Ver </w:t>
      </w:r>
      <w:r>
        <w:fldChar w:fldCharType="begin"/>
      </w:r>
      <w:r>
        <w:instrText xml:space="preserve"> REF _Ref436301211 \h </w:instrText>
      </w:r>
      <w:r>
        <w:fldChar w:fldCharType="separate"/>
      </w:r>
      <w:r w:rsidR="00E30736">
        <w:t xml:space="preserve">Ilustración </w:t>
      </w:r>
      <w:r w:rsidR="00E30736">
        <w:rPr>
          <w:noProof/>
        </w:rPr>
        <w:t>7</w:t>
      </w:r>
      <w:r>
        <w:fldChar w:fldCharType="end"/>
      </w:r>
      <w:r>
        <w:t>)</w:t>
      </w:r>
    </w:p>
    <w:p w:rsidR="008835EB" w:rsidRDefault="008835EB" w:rsidP="008835EB">
      <w:pPr>
        <w:pStyle w:val="Textoindependiente"/>
        <w:keepNext/>
      </w:pPr>
      <w:r w:rsidRPr="008835EB">
        <w:rPr>
          <w:rFonts w:ascii="Arial" w:hAnsi="Arial" w:cs="Arial"/>
          <w:b/>
          <w:noProof/>
          <w:lang w:val="en-US" w:eastAsia="en-US"/>
        </w:rPr>
        <w:drawing>
          <wp:inline distT="0" distB="0" distL="0" distR="0" wp14:anchorId="1DE12877" wp14:editId="61DA0E4F">
            <wp:extent cx="5612130" cy="2791460"/>
            <wp:effectExtent l="19050" t="19050" r="26670" b="27940"/>
            <wp:docPr id="1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14"/>
                    <a:stretch>
                      <a:fillRect/>
                    </a:stretch>
                  </pic:blipFill>
                  <pic:spPr>
                    <a:xfrm>
                      <a:off x="0" y="0"/>
                      <a:ext cx="5612130" cy="2791460"/>
                    </a:xfrm>
                    <a:prstGeom prst="rect">
                      <a:avLst/>
                    </a:prstGeom>
                    <a:ln>
                      <a:solidFill>
                        <a:schemeClr val="tx1"/>
                      </a:solidFill>
                    </a:ln>
                  </pic:spPr>
                </pic:pic>
              </a:graphicData>
            </a:graphic>
          </wp:inline>
        </w:drawing>
      </w:r>
    </w:p>
    <w:p w:rsidR="003D390B" w:rsidRDefault="008835EB" w:rsidP="008835EB">
      <w:pPr>
        <w:pStyle w:val="Descripcin"/>
        <w:jc w:val="both"/>
        <w:rPr>
          <w:rFonts w:cs="Arial"/>
          <w:b/>
        </w:rPr>
      </w:pPr>
      <w:bookmarkStart w:id="7" w:name="_Ref436301211"/>
      <w:r>
        <w:t xml:space="preserve">Ilustración </w:t>
      </w:r>
      <w:r w:rsidR="00A27420">
        <w:fldChar w:fldCharType="begin"/>
      </w:r>
      <w:r w:rsidR="00A27420">
        <w:instrText xml:space="preserve"> SEQ Ilustración \* ARABIC </w:instrText>
      </w:r>
      <w:r w:rsidR="00A27420">
        <w:fldChar w:fldCharType="separate"/>
      </w:r>
      <w:r w:rsidR="00E30736">
        <w:rPr>
          <w:noProof/>
        </w:rPr>
        <w:t>7</w:t>
      </w:r>
      <w:r w:rsidR="00A27420">
        <w:rPr>
          <w:noProof/>
        </w:rPr>
        <w:fldChar w:fldCharType="end"/>
      </w:r>
      <w:bookmarkEnd w:id="7"/>
      <w:r>
        <w:t xml:space="preserve"> Formulario registro de estructura</w:t>
      </w:r>
    </w:p>
    <w:p w:rsidR="00B54D27" w:rsidRDefault="00B54D27" w:rsidP="00B54D27">
      <w:pPr>
        <w:spacing w:after="0"/>
        <w:jc w:val="both"/>
        <w:rPr>
          <w:rFonts w:cs="Arial"/>
          <w:szCs w:val="24"/>
        </w:rPr>
      </w:pPr>
      <w:r w:rsidRPr="00994C2F">
        <w:rPr>
          <w:rFonts w:cs="Arial"/>
          <w:szCs w:val="24"/>
          <w:lang w:val="es-ES"/>
        </w:rPr>
        <w:t xml:space="preserve">Si la tabla CIA está por división en la columna Trcindicecia, en la tabla TRC el sistema cargara por defecto ya chuleada la opción de </w:t>
      </w:r>
      <w:r w:rsidRPr="00994C2F">
        <w:rPr>
          <w:rFonts w:cs="Arial"/>
          <w:b/>
          <w:bCs/>
          <w:szCs w:val="24"/>
          <w:lang w:val="es-ES"/>
        </w:rPr>
        <w:t>Indicador de Compañía</w:t>
      </w:r>
      <w:proofErr w:type="gramStart"/>
      <w:r w:rsidRPr="00994C2F">
        <w:rPr>
          <w:rFonts w:cs="Arial"/>
          <w:b/>
          <w:bCs/>
          <w:szCs w:val="24"/>
          <w:lang w:val="es-ES"/>
        </w:rPr>
        <w:t>?</w:t>
      </w:r>
      <w:proofErr w:type="gramEnd"/>
      <w:r w:rsidRPr="00994C2F">
        <w:rPr>
          <w:rFonts w:cs="Arial"/>
          <w:szCs w:val="24"/>
          <w:lang w:val="es-ES"/>
        </w:rPr>
        <w:t xml:space="preserve"> y esta no se podrá cambiar.</w:t>
      </w:r>
      <w:r>
        <w:rPr>
          <w:rFonts w:cs="Arial"/>
          <w:szCs w:val="24"/>
          <w:lang w:val="es-ES"/>
        </w:rPr>
        <w:t xml:space="preserve"> </w:t>
      </w:r>
      <w:r>
        <w:rPr>
          <w:rFonts w:cs="Arial"/>
          <w:szCs w:val="24"/>
        </w:rPr>
        <w:t xml:space="preserve">(Ver </w:t>
      </w:r>
      <w:r>
        <w:rPr>
          <w:rFonts w:cs="Arial"/>
          <w:szCs w:val="24"/>
        </w:rPr>
        <w:fldChar w:fldCharType="begin"/>
      </w:r>
      <w:r>
        <w:rPr>
          <w:rFonts w:cs="Arial"/>
          <w:szCs w:val="24"/>
        </w:rPr>
        <w:instrText xml:space="preserve"> REF _Ref436039952 \h </w:instrText>
      </w:r>
      <w:r>
        <w:rPr>
          <w:rFonts w:cs="Arial"/>
          <w:szCs w:val="24"/>
        </w:rPr>
      </w:r>
      <w:r>
        <w:rPr>
          <w:rFonts w:cs="Arial"/>
          <w:szCs w:val="24"/>
        </w:rPr>
        <w:fldChar w:fldCharType="separate"/>
      </w:r>
      <w:r w:rsidR="00E30736">
        <w:t xml:space="preserve">Ilustración </w:t>
      </w:r>
      <w:r w:rsidR="00E30736">
        <w:rPr>
          <w:noProof/>
        </w:rPr>
        <w:t>8</w:t>
      </w:r>
      <w:r>
        <w:rPr>
          <w:rFonts w:cs="Arial"/>
          <w:szCs w:val="24"/>
        </w:rPr>
        <w:fldChar w:fldCharType="end"/>
      </w:r>
      <w:r>
        <w:rPr>
          <w:rFonts w:cs="Arial"/>
          <w:szCs w:val="24"/>
        </w:rPr>
        <w:t>)</w:t>
      </w:r>
    </w:p>
    <w:p w:rsidR="00B54D27" w:rsidRDefault="00B54D27" w:rsidP="00B54D27">
      <w:pPr>
        <w:keepNext/>
        <w:spacing w:after="0"/>
        <w:jc w:val="both"/>
      </w:pPr>
      <w:r w:rsidRPr="00AB6EBB">
        <w:rPr>
          <w:noProof/>
          <w:lang w:val="en-US"/>
        </w:rPr>
        <w:lastRenderedPageBreak/>
        <w:drawing>
          <wp:inline distT="0" distB="0" distL="0" distR="0" wp14:anchorId="454198CD" wp14:editId="008FD614">
            <wp:extent cx="5612130" cy="1953895"/>
            <wp:effectExtent l="19050" t="19050" r="26670" b="27305"/>
            <wp:docPr id="1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pic:cNvPicPr>
                      <a:picLocks noChangeAspect="1"/>
                    </pic:cNvPicPr>
                  </pic:nvPicPr>
                  <pic:blipFill>
                    <a:blip r:embed="rId15"/>
                    <a:stretch>
                      <a:fillRect/>
                    </a:stretch>
                  </pic:blipFill>
                  <pic:spPr>
                    <a:xfrm>
                      <a:off x="0" y="0"/>
                      <a:ext cx="5612130" cy="1953895"/>
                    </a:xfrm>
                    <a:prstGeom prst="rect">
                      <a:avLst/>
                    </a:prstGeom>
                    <a:ln>
                      <a:solidFill>
                        <a:schemeClr val="tx1"/>
                      </a:solidFill>
                    </a:ln>
                  </pic:spPr>
                </pic:pic>
              </a:graphicData>
            </a:graphic>
          </wp:inline>
        </w:drawing>
      </w:r>
    </w:p>
    <w:p w:rsidR="00B54D27" w:rsidRDefault="00B54D27" w:rsidP="00B54D27">
      <w:pPr>
        <w:pStyle w:val="Descripcin"/>
        <w:spacing w:after="0"/>
        <w:jc w:val="both"/>
      </w:pPr>
      <w:bookmarkStart w:id="8" w:name="_Ref436039952"/>
      <w:r>
        <w:t xml:space="preserve">Ilustración </w:t>
      </w:r>
      <w:fldSimple w:instr=" SEQ Ilustración \* ARABIC ">
        <w:r w:rsidR="00E30736">
          <w:rPr>
            <w:noProof/>
          </w:rPr>
          <w:t>8</w:t>
        </w:r>
      </w:fldSimple>
      <w:bookmarkEnd w:id="8"/>
      <w:r>
        <w:t xml:space="preserve"> Registro de estructura administrativa</w:t>
      </w:r>
    </w:p>
    <w:p w:rsidR="00B54D27" w:rsidRDefault="00B54D27" w:rsidP="00B54D27"/>
    <w:p w:rsidR="00B54D27" w:rsidRPr="00B54D27" w:rsidRDefault="00B54D27" w:rsidP="00B54D27">
      <w:r w:rsidRPr="00B54D27">
        <w:rPr>
          <w:b/>
          <w:bCs/>
          <w:lang w:val="es-ES"/>
        </w:rPr>
        <w:t xml:space="preserve">NOTA: </w:t>
      </w:r>
      <w:r w:rsidRPr="00B54D27">
        <w:rPr>
          <w:lang w:val="es-ES"/>
        </w:rPr>
        <w:t>Si se marcó el indicador de Jerarquías  esto indicara que a partir  de  dicha estructura se desprenderán  otras.</w:t>
      </w:r>
    </w:p>
    <w:p w:rsidR="00B54D27" w:rsidRPr="00B54D27" w:rsidRDefault="00B54D27" w:rsidP="00B54D27">
      <w:pPr>
        <w:rPr>
          <w:lang w:val="es-ES"/>
        </w:rPr>
      </w:pPr>
      <w:r w:rsidRPr="00B54D27">
        <w:rPr>
          <w:lang w:val="es-ES"/>
        </w:rPr>
        <w:t>Aquí hablaremos de una relación Papa e hijos (donde  los hijos son las estructuras que se desprenden de la inicial)</w:t>
      </w:r>
      <w:r>
        <w:rPr>
          <w:lang w:val="es-ES"/>
        </w:rPr>
        <w:t xml:space="preserve"> (Ver </w:t>
      </w:r>
      <w:r>
        <w:rPr>
          <w:lang w:val="es-ES"/>
        </w:rPr>
        <w:fldChar w:fldCharType="begin"/>
      </w:r>
      <w:r>
        <w:rPr>
          <w:lang w:val="es-ES"/>
        </w:rPr>
        <w:instrText xml:space="preserve"> REF _Ref436301385 \h </w:instrText>
      </w:r>
      <w:r>
        <w:rPr>
          <w:lang w:val="es-ES"/>
        </w:rPr>
      </w:r>
      <w:r>
        <w:rPr>
          <w:lang w:val="es-ES"/>
        </w:rPr>
        <w:fldChar w:fldCharType="separate"/>
      </w:r>
      <w:r w:rsidR="00E30736">
        <w:t xml:space="preserve">Ilustración </w:t>
      </w:r>
      <w:r w:rsidR="00E30736">
        <w:rPr>
          <w:noProof/>
        </w:rPr>
        <w:t>9</w:t>
      </w:r>
      <w:r>
        <w:rPr>
          <w:lang w:val="es-ES"/>
        </w:rPr>
        <w:fldChar w:fldCharType="end"/>
      </w:r>
      <w:r>
        <w:rPr>
          <w:lang w:val="es-ES"/>
        </w:rPr>
        <w:t>)</w:t>
      </w:r>
    </w:p>
    <w:p w:rsidR="00B54D27" w:rsidRDefault="00B54D27" w:rsidP="00B54D27">
      <w:pPr>
        <w:keepNext/>
        <w:spacing w:after="0"/>
      </w:pPr>
      <w:r w:rsidRPr="00B54D27">
        <w:rPr>
          <w:noProof/>
          <w:lang w:val="en-US"/>
        </w:rPr>
        <w:drawing>
          <wp:inline distT="0" distB="0" distL="0" distR="0" wp14:anchorId="1635E864" wp14:editId="2D20F2EF">
            <wp:extent cx="5612130" cy="2113280"/>
            <wp:effectExtent l="19050" t="19050" r="26670" b="20320"/>
            <wp:docPr id="1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16"/>
                    <a:stretch>
                      <a:fillRect/>
                    </a:stretch>
                  </pic:blipFill>
                  <pic:spPr>
                    <a:xfrm>
                      <a:off x="0" y="0"/>
                      <a:ext cx="5612130" cy="2113280"/>
                    </a:xfrm>
                    <a:prstGeom prst="rect">
                      <a:avLst/>
                    </a:prstGeom>
                    <a:ln>
                      <a:solidFill>
                        <a:srgbClr val="000000"/>
                      </a:solidFill>
                    </a:ln>
                  </pic:spPr>
                </pic:pic>
              </a:graphicData>
            </a:graphic>
          </wp:inline>
        </w:drawing>
      </w:r>
    </w:p>
    <w:p w:rsidR="00B54D27" w:rsidRPr="00B54D27" w:rsidRDefault="00B54D27" w:rsidP="00B54D27">
      <w:pPr>
        <w:pStyle w:val="Descripcin"/>
        <w:spacing w:after="0"/>
      </w:pPr>
      <w:bookmarkStart w:id="9" w:name="_Ref436301385"/>
      <w:r>
        <w:t xml:space="preserve">Ilustración </w:t>
      </w:r>
      <w:r w:rsidR="00A27420">
        <w:fldChar w:fldCharType="begin"/>
      </w:r>
      <w:r w:rsidR="00A27420">
        <w:instrText xml:space="preserve"> SEQ Ilustración \* </w:instrText>
      </w:r>
      <w:r w:rsidR="00A27420">
        <w:instrText xml:space="preserve">ARABIC </w:instrText>
      </w:r>
      <w:r w:rsidR="00A27420">
        <w:fldChar w:fldCharType="separate"/>
      </w:r>
      <w:r w:rsidR="00E30736">
        <w:rPr>
          <w:noProof/>
        </w:rPr>
        <w:t>9</w:t>
      </w:r>
      <w:r w:rsidR="00A27420">
        <w:rPr>
          <w:noProof/>
        </w:rPr>
        <w:fldChar w:fldCharType="end"/>
      </w:r>
      <w:bookmarkEnd w:id="9"/>
      <w:r>
        <w:t xml:space="preserve"> Relación de estructuras </w:t>
      </w:r>
    </w:p>
    <w:p w:rsidR="003D390B" w:rsidRDefault="003D390B" w:rsidP="009C5BE7">
      <w:pPr>
        <w:pStyle w:val="Textoindependiente"/>
        <w:rPr>
          <w:rFonts w:ascii="Arial" w:hAnsi="Arial" w:cs="Arial"/>
          <w:b/>
        </w:rPr>
      </w:pPr>
    </w:p>
    <w:p w:rsidR="00E40DE4" w:rsidRDefault="00E40DE4" w:rsidP="00E40DE4">
      <w:pPr>
        <w:pStyle w:val="Ttulo2"/>
      </w:pPr>
      <w:r w:rsidRPr="00E40DE4">
        <w:t>Como registrar información en las Estructuras administrativas por el sistema</w:t>
      </w:r>
      <w:proofErr w:type="gramStart"/>
      <w:r w:rsidRPr="00E40DE4">
        <w:t>?</w:t>
      </w:r>
      <w:proofErr w:type="gramEnd"/>
    </w:p>
    <w:p w:rsidR="00E40DE4" w:rsidRDefault="00E40DE4" w:rsidP="00E40DE4">
      <w:pPr>
        <w:jc w:val="both"/>
        <w:rPr>
          <w:b/>
          <w:bCs/>
        </w:rPr>
      </w:pPr>
      <w:r w:rsidRPr="00E40DE4">
        <w:t xml:space="preserve">Para  registrar información en cada una de las estructuras administrativas  hágalo por </w:t>
      </w:r>
      <w:r w:rsidRPr="00E40DE4">
        <w:rPr>
          <w:b/>
          <w:bCs/>
        </w:rPr>
        <w:t>Configuración / Estructuras Administrativas / Tablas de Estructuras administrativas</w:t>
      </w:r>
      <w:r>
        <w:rPr>
          <w:b/>
          <w:bCs/>
        </w:rPr>
        <w:t xml:space="preserve">. </w:t>
      </w:r>
      <w:r w:rsidRPr="00E40DE4">
        <w:rPr>
          <w:bCs/>
        </w:rPr>
        <w:t xml:space="preserve">(Ver </w:t>
      </w:r>
      <w:r w:rsidRPr="00E40DE4">
        <w:rPr>
          <w:bCs/>
        </w:rPr>
        <w:fldChar w:fldCharType="begin"/>
      </w:r>
      <w:r w:rsidRPr="00E40DE4">
        <w:rPr>
          <w:bCs/>
        </w:rPr>
        <w:instrText xml:space="preserve"> REF _Ref436301501 \h </w:instrText>
      </w:r>
      <w:r>
        <w:rPr>
          <w:bCs/>
        </w:rPr>
        <w:instrText xml:space="preserve"> \* MERGEFORMAT </w:instrText>
      </w:r>
      <w:r w:rsidRPr="00E40DE4">
        <w:rPr>
          <w:bCs/>
        </w:rPr>
      </w:r>
      <w:r w:rsidRPr="00E40DE4">
        <w:rPr>
          <w:bCs/>
        </w:rPr>
        <w:fldChar w:fldCharType="separate"/>
      </w:r>
      <w:r w:rsidR="00E30736">
        <w:t xml:space="preserve">Ilustración </w:t>
      </w:r>
      <w:r w:rsidR="00E30736">
        <w:rPr>
          <w:noProof/>
        </w:rPr>
        <w:t>10</w:t>
      </w:r>
      <w:r w:rsidRPr="00E40DE4">
        <w:rPr>
          <w:bCs/>
        </w:rPr>
        <w:fldChar w:fldCharType="end"/>
      </w:r>
      <w:r w:rsidRPr="00E40DE4">
        <w:rPr>
          <w:bCs/>
        </w:rPr>
        <w:t>).</w:t>
      </w:r>
    </w:p>
    <w:p w:rsidR="00E40DE4" w:rsidRDefault="00E40DE4" w:rsidP="00E40DE4">
      <w:pPr>
        <w:keepNext/>
        <w:spacing w:after="0"/>
        <w:jc w:val="center"/>
      </w:pPr>
      <w:r w:rsidRPr="00E40DE4">
        <w:rPr>
          <w:noProof/>
          <w:lang w:val="en-US"/>
        </w:rPr>
        <w:lastRenderedPageBreak/>
        <w:drawing>
          <wp:inline distT="0" distB="0" distL="0" distR="0" wp14:anchorId="722A3C24" wp14:editId="595228D0">
            <wp:extent cx="2781300" cy="2321421"/>
            <wp:effectExtent l="19050" t="19050" r="19050" b="22225"/>
            <wp:docPr id="1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17"/>
                    <a:stretch>
                      <a:fillRect/>
                    </a:stretch>
                  </pic:blipFill>
                  <pic:spPr>
                    <a:xfrm>
                      <a:off x="0" y="0"/>
                      <a:ext cx="2781300" cy="2321421"/>
                    </a:xfrm>
                    <a:prstGeom prst="rect">
                      <a:avLst/>
                    </a:prstGeom>
                    <a:ln>
                      <a:solidFill>
                        <a:schemeClr val="tx1"/>
                      </a:solidFill>
                    </a:ln>
                  </pic:spPr>
                </pic:pic>
              </a:graphicData>
            </a:graphic>
          </wp:inline>
        </w:drawing>
      </w:r>
    </w:p>
    <w:p w:rsidR="00E40DE4" w:rsidRPr="00E40DE4" w:rsidRDefault="00E40DE4" w:rsidP="00E40DE4">
      <w:pPr>
        <w:pStyle w:val="Descripcin"/>
        <w:spacing w:after="0"/>
        <w:jc w:val="center"/>
      </w:pPr>
      <w:bookmarkStart w:id="10" w:name="_Ref436301501"/>
      <w:r>
        <w:t xml:space="preserve">Ilustración </w:t>
      </w:r>
      <w:r w:rsidR="00A27420">
        <w:fldChar w:fldCharType="begin"/>
      </w:r>
      <w:r w:rsidR="00A27420">
        <w:instrText xml:space="preserve"> SEQ Ilustración \* ARABIC </w:instrText>
      </w:r>
      <w:r w:rsidR="00A27420">
        <w:fldChar w:fldCharType="separate"/>
      </w:r>
      <w:r w:rsidR="00E30736">
        <w:rPr>
          <w:noProof/>
        </w:rPr>
        <w:t>10</w:t>
      </w:r>
      <w:r w:rsidR="00A27420">
        <w:rPr>
          <w:noProof/>
        </w:rPr>
        <w:fldChar w:fldCharType="end"/>
      </w:r>
      <w:bookmarkEnd w:id="10"/>
      <w:r>
        <w:t xml:space="preserve"> Link tablas de estructura administrativa</w:t>
      </w:r>
    </w:p>
    <w:p w:rsidR="00E40DE4" w:rsidRDefault="00E40DE4" w:rsidP="00E40DE4"/>
    <w:p w:rsidR="00E40DE4" w:rsidRDefault="00E40DE4" w:rsidP="00E40DE4">
      <w:r>
        <w:t xml:space="preserve">Agregar tabla de estructura (Ver </w:t>
      </w:r>
      <w:r>
        <w:fldChar w:fldCharType="begin"/>
      </w:r>
      <w:r>
        <w:instrText xml:space="preserve"> REF _Ref436301595 \h </w:instrText>
      </w:r>
      <w:r>
        <w:fldChar w:fldCharType="separate"/>
      </w:r>
      <w:r w:rsidR="00E30736">
        <w:t xml:space="preserve">Ilustración </w:t>
      </w:r>
      <w:r w:rsidR="00E30736">
        <w:rPr>
          <w:noProof/>
        </w:rPr>
        <w:t>11</w:t>
      </w:r>
      <w:r>
        <w:fldChar w:fldCharType="end"/>
      </w:r>
      <w:r>
        <w:t>)</w:t>
      </w:r>
    </w:p>
    <w:p w:rsidR="00E40DE4" w:rsidRDefault="00E40DE4" w:rsidP="00E40DE4">
      <w:pPr>
        <w:keepNext/>
        <w:spacing w:after="0"/>
      </w:pPr>
      <w:r w:rsidRPr="00E40DE4">
        <w:rPr>
          <w:noProof/>
          <w:lang w:val="en-US"/>
        </w:rPr>
        <w:drawing>
          <wp:inline distT="0" distB="0" distL="0" distR="0" wp14:anchorId="33B61FD9" wp14:editId="6CF095D4">
            <wp:extent cx="5612130" cy="3298825"/>
            <wp:effectExtent l="19050" t="19050" r="26670" b="15875"/>
            <wp:docPr id="1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18"/>
                    <a:stretch>
                      <a:fillRect/>
                    </a:stretch>
                  </pic:blipFill>
                  <pic:spPr>
                    <a:xfrm>
                      <a:off x="0" y="0"/>
                      <a:ext cx="5612130" cy="3298825"/>
                    </a:xfrm>
                    <a:prstGeom prst="rect">
                      <a:avLst/>
                    </a:prstGeom>
                    <a:ln>
                      <a:solidFill>
                        <a:schemeClr val="tx1"/>
                      </a:solidFill>
                    </a:ln>
                  </pic:spPr>
                </pic:pic>
              </a:graphicData>
            </a:graphic>
          </wp:inline>
        </w:drawing>
      </w:r>
    </w:p>
    <w:p w:rsidR="00E40DE4" w:rsidRPr="00E40DE4" w:rsidRDefault="00E40DE4" w:rsidP="00E40DE4">
      <w:pPr>
        <w:pStyle w:val="Descripcin"/>
        <w:spacing w:after="0"/>
      </w:pPr>
      <w:bookmarkStart w:id="11" w:name="_Ref436301595"/>
      <w:r>
        <w:t xml:space="preserve">Ilustración </w:t>
      </w:r>
      <w:r w:rsidR="00A27420">
        <w:fldChar w:fldCharType="begin"/>
      </w:r>
      <w:r w:rsidR="00A27420">
        <w:instrText xml:space="preserve"> SEQ Ilustración \* ARABIC </w:instrText>
      </w:r>
      <w:r w:rsidR="00A27420">
        <w:fldChar w:fldCharType="separate"/>
      </w:r>
      <w:r w:rsidR="00E30736">
        <w:rPr>
          <w:noProof/>
        </w:rPr>
        <w:t>11</w:t>
      </w:r>
      <w:r w:rsidR="00A27420">
        <w:rPr>
          <w:noProof/>
        </w:rPr>
        <w:fldChar w:fldCharType="end"/>
      </w:r>
      <w:bookmarkEnd w:id="11"/>
      <w:r>
        <w:t xml:space="preserve"> Agregar tabla de estructura</w:t>
      </w:r>
    </w:p>
    <w:p w:rsidR="00E40DE4" w:rsidRDefault="00E40DE4" w:rsidP="009C5BE7">
      <w:pPr>
        <w:pStyle w:val="Textoindependiente"/>
        <w:rPr>
          <w:rFonts w:ascii="Arial" w:hAnsi="Arial" w:cs="Arial"/>
          <w:b/>
        </w:rPr>
      </w:pPr>
    </w:p>
    <w:p w:rsidR="000D34BB" w:rsidRPr="000D34BB" w:rsidRDefault="000D34BB" w:rsidP="000D34BB">
      <w:pPr>
        <w:pStyle w:val="Textoindependiente"/>
        <w:rPr>
          <w:rFonts w:ascii="Arial" w:hAnsi="Arial" w:cs="Arial"/>
        </w:rPr>
      </w:pPr>
      <w:r>
        <w:rPr>
          <w:rFonts w:ascii="Arial" w:hAnsi="Arial" w:cs="Arial"/>
          <w:lang w:val="es-ES"/>
        </w:rPr>
        <w:t>Aquí deberá ingresar la</w:t>
      </w:r>
      <w:r w:rsidRPr="000D34BB">
        <w:rPr>
          <w:rFonts w:ascii="Arial" w:hAnsi="Arial" w:cs="Arial"/>
          <w:lang w:val="es-ES"/>
        </w:rPr>
        <w:t xml:space="preserve"> estructura a la cual le desea ingresar información (Ver </w:t>
      </w:r>
      <w:r w:rsidRPr="000D34BB">
        <w:rPr>
          <w:rFonts w:ascii="Arial" w:hAnsi="Arial" w:cs="Arial"/>
          <w:lang w:val="es-ES"/>
        </w:rPr>
        <w:fldChar w:fldCharType="begin"/>
      </w:r>
      <w:r w:rsidRPr="000D34BB">
        <w:rPr>
          <w:rFonts w:ascii="Arial" w:hAnsi="Arial" w:cs="Arial"/>
          <w:lang w:val="es-ES"/>
        </w:rPr>
        <w:instrText xml:space="preserve"> REF _Ref436301652 \h </w:instrText>
      </w:r>
      <w:r>
        <w:rPr>
          <w:rFonts w:ascii="Arial" w:hAnsi="Arial" w:cs="Arial"/>
          <w:lang w:val="es-ES"/>
        </w:rPr>
        <w:instrText xml:space="preserve"> \* MERGEFORMAT </w:instrText>
      </w:r>
      <w:r w:rsidRPr="000D34BB">
        <w:rPr>
          <w:rFonts w:ascii="Arial" w:hAnsi="Arial" w:cs="Arial"/>
          <w:lang w:val="es-ES"/>
        </w:rPr>
      </w:r>
      <w:r w:rsidRPr="000D34BB">
        <w:rPr>
          <w:rFonts w:ascii="Arial" w:hAnsi="Arial" w:cs="Arial"/>
          <w:lang w:val="es-ES"/>
        </w:rPr>
        <w:fldChar w:fldCharType="separate"/>
      </w:r>
      <w:r w:rsidR="00E30736" w:rsidRPr="00E30736">
        <w:rPr>
          <w:rFonts w:ascii="Arial" w:hAnsi="Arial" w:cs="Arial"/>
        </w:rPr>
        <w:t xml:space="preserve">Ilustración </w:t>
      </w:r>
      <w:r w:rsidR="00E30736" w:rsidRPr="00E30736">
        <w:rPr>
          <w:rFonts w:ascii="Arial" w:hAnsi="Arial" w:cs="Arial"/>
          <w:noProof/>
        </w:rPr>
        <w:t>12</w:t>
      </w:r>
      <w:r w:rsidRPr="000D34BB">
        <w:rPr>
          <w:rFonts w:ascii="Arial" w:hAnsi="Arial" w:cs="Arial"/>
          <w:lang w:val="es-ES"/>
        </w:rPr>
        <w:fldChar w:fldCharType="end"/>
      </w:r>
      <w:r w:rsidRPr="000D34BB">
        <w:rPr>
          <w:rFonts w:ascii="Arial" w:hAnsi="Arial" w:cs="Arial"/>
          <w:lang w:val="es-ES"/>
        </w:rPr>
        <w:t>)</w:t>
      </w:r>
    </w:p>
    <w:p w:rsidR="000D34BB" w:rsidRDefault="000D34BB" w:rsidP="000D34BB">
      <w:pPr>
        <w:pStyle w:val="Textoindependiente"/>
        <w:keepNext/>
      </w:pPr>
      <w:r w:rsidRPr="000D34BB">
        <w:rPr>
          <w:rFonts w:ascii="Arial" w:hAnsi="Arial" w:cs="Arial"/>
          <w:b/>
          <w:noProof/>
          <w:lang w:val="en-US" w:eastAsia="en-US"/>
        </w:rPr>
        <w:lastRenderedPageBreak/>
        <w:drawing>
          <wp:inline distT="0" distB="0" distL="0" distR="0" wp14:anchorId="42370259" wp14:editId="5361EAC5">
            <wp:extent cx="5406860" cy="2296656"/>
            <wp:effectExtent l="19050" t="19050" r="22860" b="27940"/>
            <wp:docPr id="1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19"/>
                    <a:stretch>
                      <a:fillRect/>
                    </a:stretch>
                  </pic:blipFill>
                  <pic:spPr>
                    <a:xfrm>
                      <a:off x="0" y="0"/>
                      <a:ext cx="5406860" cy="2296656"/>
                    </a:xfrm>
                    <a:prstGeom prst="rect">
                      <a:avLst/>
                    </a:prstGeom>
                    <a:ln>
                      <a:solidFill>
                        <a:schemeClr val="tx1"/>
                      </a:solidFill>
                    </a:ln>
                  </pic:spPr>
                </pic:pic>
              </a:graphicData>
            </a:graphic>
          </wp:inline>
        </w:drawing>
      </w:r>
    </w:p>
    <w:p w:rsidR="000D34BB" w:rsidRDefault="000D34BB" w:rsidP="000D34BB">
      <w:pPr>
        <w:pStyle w:val="Descripcin"/>
        <w:jc w:val="both"/>
      </w:pPr>
      <w:bookmarkStart w:id="12" w:name="_Ref436301652"/>
      <w:r>
        <w:t xml:space="preserve">Ilustración </w:t>
      </w:r>
      <w:r w:rsidR="00A27420">
        <w:fldChar w:fldCharType="begin"/>
      </w:r>
      <w:r w:rsidR="00A27420">
        <w:instrText xml:space="preserve"> SEQ Ilustración \* ARABIC </w:instrText>
      </w:r>
      <w:r w:rsidR="00A27420">
        <w:fldChar w:fldCharType="separate"/>
      </w:r>
      <w:r w:rsidR="00E30736">
        <w:rPr>
          <w:noProof/>
        </w:rPr>
        <w:t>12</w:t>
      </w:r>
      <w:r w:rsidR="00A27420">
        <w:rPr>
          <w:noProof/>
        </w:rPr>
        <w:fldChar w:fldCharType="end"/>
      </w:r>
      <w:bookmarkEnd w:id="12"/>
      <w:r>
        <w:t xml:space="preserve"> Formulario registro tabla de estructura</w:t>
      </w:r>
    </w:p>
    <w:p w:rsidR="000D34BB" w:rsidRDefault="000D34BB" w:rsidP="00934C3E">
      <w:pPr>
        <w:jc w:val="both"/>
      </w:pPr>
      <w:r>
        <w:t xml:space="preserve">Para agregar los datos de cada estructura, seleccione la tabla que desea </w:t>
      </w:r>
      <w:r w:rsidR="00934C3E">
        <w:t>en la parte derecha le aparecerá la tabla para registrar los datos por estructura, presione el botón agregar (</w:t>
      </w:r>
      <w:proofErr w:type="gramStart"/>
      <w:r w:rsidR="00934C3E">
        <w:t>Ver )</w:t>
      </w:r>
      <w:proofErr w:type="gramEnd"/>
    </w:p>
    <w:p w:rsidR="00934C3E" w:rsidRDefault="00934C3E" w:rsidP="00934C3E">
      <w:pPr>
        <w:keepNext/>
        <w:spacing w:after="0"/>
        <w:jc w:val="both"/>
      </w:pPr>
      <w:r w:rsidRPr="00934C3E">
        <w:rPr>
          <w:noProof/>
          <w:lang w:val="en-US"/>
        </w:rPr>
        <w:drawing>
          <wp:inline distT="0" distB="0" distL="0" distR="0" wp14:anchorId="0EC54584" wp14:editId="41089712">
            <wp:extent cx="5612130" cy="2091690"/>
            <wp:effectExtent l="19050" t="19050" r="26670" b="22860"/>
            <wp:docPr id="2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a:blip r:embed="rId20"/>
                    <a:stretch>
                      <a:fillRect/>
                    </a:stretch>
                  </pic:blipFill>
                  <pic:spPr>
                    <a:xfrm>
                      <a:off x="0" y="0"/>
                      <a:ext cx="5612130" cy="2091690"/>
                    </a:xfrm>
                    <a:prstGeom prst="rect">
                      <a:avLst/>
                    </a:prstGeom>
                    <a:ln>
                      <a:solidFill>
                        <a:srgbClr val="000000"/>
                      </a:solidFill>
                    </a:ln>
                  </pic:spPr>
                </pic:pic>
              </a:graphicData>
            </a:graphic>
          </wp:inline>
        </w:drawing>
      </w:r>
    </w:p>
    <w:p w:rsidR="00934C3E" w:rsidRDefault="00934C3E" w:rsidP="00934C3E">
      <w:pPr>
        <w:pStyle w:val="Descripcin"/>
        <w:spacing w:after="0"/>
        <w:jc w:val="both"/>
      </w:pPr>
      <w:r>
        <w:t xml:space="preserve">Ilustración </w:t>
      </w:r>
      <w:r w:rsidR="00A27420">
        <w:fldChar w:fldCharType="begin"/>
      </w:r>
      <w:r w:rsidR="00A27420">
        <w:instrText xml:space="preserve"> SEQ Ilust</w:instrText>
      </w:r>
      <w:r w:rsidR="00A27420">
        <w:instrText xml:space="preserve">ración \* ARABIC </w:instrText>
      </w:r>
      <w:r w:rsidR="00A27420">
        <w:fldChar w:fldCharType="separate"/>
      </w:r>
      <w:r w:rsidR="00E30736">
        <w:rPr>
          <w:noProof/>
        </w:rPr>
        <w:t>13</w:t>
      </w:r>
      <w:r w:rsidR="00A27420">
        <w:rPr>
          <w:noProof/>
        </w:rPr>
        <w:fldChar w:fldCharType="end"/>
      </w:r>
      <w:r>
        <w:t xml:space="preserve"> Agregar datos pro estructura</w:t>
      </w:r>
    </w:p>
    <w:p w:rsidR="00934C3E" w:rsidRDefault="00934C3E" w:rsidP="00934C3E"/>
    <w:p w:rsidR="00EC3930" w:rsidRDefault="00EC3930" w:rsidP="00934C3E">
      <w:r>
        <w:t xml:space="preserve">Después aparecerá el formulario de registro datos por estructura (Ver </w:t>
      </w:r>
      <w:r>
        <w:fldChar w:fldCharType="begin"/>
      </w:r>
      <w:r>
        <w:instrText xml:space="preserve"> REF _Ref436301835 \h </w:instrText>
      </w:r>
      <w:r>
        <w:fldChar w:fldCharType="separate"/>
      </w:r>
      <w:r w:rsidR="00E30736">
        <w:t xml:space="preserve">Ilustración </w:t>
      </w:r>
      <w:r w:rsidR="00E30736">
        <w:rPr>
          <w:noProof/>
        </w:rPr>
        <w:t>14</w:t>
      </w:r>
      <w:r>
        <w:fldChar w:fldCharType="end"/>
      </w:r>
      <w:r>
        <w:t>)</w:t>
      </w:r>
    </w:p>
    <w:p w:rsidR="00EC3930" w:rsidRDefault="00EC3930" w:rsidP="00EC3930">
      <w:pPr>
        <w:keepNext/>
        <w:spacing w:after="0"/>
      </w:pPr>
      <w:r w:rsidRPr="00EC3930">
        <w:rPr>
          <w:noProof/>
          <w:lang w:val="en-US"/>
        </w:rPr>
        <w:lastRenderedPageBreak/>
        <w:drawing>
          <wp:inline distT="0" distB="0" distL="0" distR="0" wp14:anchorId="15ABB966" wp14:editId="77F442E9">
            <wp:extent cx="5211688" cy="2881030"/>
            <wp:effectExtent l="19050" t="19050" r="27305" b="14605"/>
            <wp:docPr id="2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21"/>
                    <a:stretch>
                      <a:fillRect/>
                    </a:stretch>
                  </pic:blipFill>
                  <pic:spPr>
                    <a:xfrm>
                      <a:off x="0" y="0"/>
                      <a:ext cx="5211688" cy="2881030"/>
                    </a:xfrm>
                    <a:prstGeom prst="rect">
                      <a:avLst/>
                    </a:prstGeom>
                    <a:ln>
                      <a:solidFill>
                        <a:schemeClr val="tx1"/>
                      </a:solidFill>
                    </a:ln>
                  </pic:spPr>
                </pic:pic>
              </a:graphicData>
            </a:graphic>
          </wp:inline>
        </w:drawing>
      </w:r>
    </w:p>
    <w:p w:rsidR="00EC3930" w:rsidRDefault="00EC3930" w:rsidP="00EC3930">
      <w:pPr>
        <w:pStyle w:val="Descripcin"/>
        <w:spacing w:after="0"/>
      </w:pPr>
      <w:bookmarkStart w:id="13" w:name="_Ref436301835"/>
      <w:r>
        <w:t xml:space="preserve">Ilustración </w:t>
      </w:r>
      <w:r w:rsidR="00A27420">
        <w:fldChar w:fldCharType="begin"/>
      </w:r>
      <w:r w:rsidR="00A27420">
        <w:instrText xml:space="preserve"> SEQ Ilustraci</w:instrText>
      </w:r>
      <w:r w:rsidR="00A27420">
        <w:instrText xml:space="preserve">ón \* ARABIC </w:instrText>
      </w:r>
      <w:r w:rsidR="00A27420">
        <w:fldChar w:fldCharType="separate"/>
      </w:r>
      <w:r w:rsidR="00E30736">
        <w:rPr>
          <w:noProof/>
        </w:rPr>
        <w:t>14</w:t>
      </w:r>
      <w:r w:rsidR="00A27420">
        <w:rPr>
          <w:noProof/>
        </w:rPr>
        <w:fldChar w:fldCharType="end"/>
      </w:r>
      <w:bookmarkEnd w:id="13"/>
      <w:r>
        <w:t xml:space="preserve"> Formulario registro datos por estructura administrativa</w:t>
      </w:r>
    </w:p>
    <w:p w:rsidR="00EC3930" w:rsidRDefault="00EC3930" w:rsidP="00EC3930"/>
    <w:p w:rsidR="006F6072" w:rsidRPr="00317920" w:rsidRDefault="006F6072" w:rsidP="006F6072">
      <w:pPr>
        <w:spacing w:after="0"/>
        <w:jc w:val="both"/>
      </w:pPr>
      <w:r w:rsidRPr="00317920">
        <w:t>En aquellas empresas en donde  en una misma  base de datos  se tiene</w:t>
      </w:r>
      <w:r>
        <w:t>n</w:t>
      </w:r>
      <w:r w:rsidRPr="00317920">
        <w:t xml:space="preserve"> varios </w:t>
      </w:r>
      <w:proofErr w:type="spellStart"/>
      <w:r>
        <w:t>Nits</w:t>
      </w:r>
      <w:proofErr w:type="spellEnd"/>
      <w:r>
        <w:t xml:space="preserve"> o compañías  se debe utilizar</w:t>
      </w:r>
      <w:r w:rsidRPr="00317920">
        <w:t xml:space="preserve"> la estructura administrativa llamada División.</w:t>
      </w:r>
      <w:r>
        <w:t xml:space="preserve"> (Ver </w:t>
      </w:r>
      <w:r>
        <w:fldChar w:fldCharType="begin"/>
      </w:r>
      <w:r>
        <w:instrText xml:space="preserve"> REF _Ref435794450 \h </w:instrText>
      </w:r>
      <w:r>
        <w:fldChar w:fldCharType="separate"/>
      </w:r>
      <w:r w:rsidR="00E30736">
        <w:t xml:space="preserve">Ilustración </w:t>
      </w:r>
      <w:r w:rsidR="00E30736">
        <w:rPr>
          <w:noProof/>
        </w:rPr>
        <w:t>15</w:t>
      </w:r>
      <w:r>
        <w:fldChar w:fldCharType="end"/>
      </w:r>
      <w:r>
        <w:t>)</w:t>
      </w:r>
    </w:p>
    <w:p w:rsidR="006F6072" w:rsidRDefault="006F6072" w:rsidP="006F6072">
      <w:pPr>
        <w:keepNext/>
        <w:spacing w:after="0"/>
      </w:pPr>
      <w:r w:rsidRPr="006F6072">
        <w:rPr>
          <w:noProof/>
          <w:lang w:val="en-US"/>
        </w:rPr>
        <w:drawing>
          <wp:inline distT="0" distB="0" distL="0" distR="0" wp14:anchorId="3BB831B9" wp14:editId="128A2D06">
            <wp:extent cx="5612130" cy="2291715"/>
            <wp:effectExtent l="19050" t="19050" r="26670" b="13335"/>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22"/>
                    <a:stretch>
                      <a:fillRect/>
                    </a:stretch>
                  </pic:blipFill>
                  <pic:spPr>
                    <a:xfrm>
                      <a:off x="0" y="0"/>
                      <a:ext cx="5612130" cy="2291715"/>
                    </a:xfrm>
                    <a:prstGeom prst="rect">
                      <a:avLst/>
                    </a:prstGeom>
                    <a:ln>
                      <a:solidFill>
                        <a:srgbClr val="000000"/>
                      </a:solidFill>
                    </a:ln>
                  </pic:spPr>
                </pic:pic>
              </a:graphicData>
            </a:graphic>
          </wp:inline>
        </w:drawing>
      </w:r>
    </w:p>
    <w:p w:rsidR="006F6072" w:rsidRDefault="006F6072" w:rsidP="006F6072">
      <w:pPr>
        <w:pStyle w:val="Descripcin"/>
        <w:spacing w:after="0"/>
      </w:pPr>
      <w:bookmarkStart w:id="14" w:name="_Ref435794450"/>
      <w:r>
        <w:t xml:space="preserve">Ilustración </w:t>
      </w:r>
      <w:fldSimple w:instr=" SEQ Ilustración \* ARABIC ">
        <w:r w:rsidR="00E30736">
          <w:rPr>
            <w:noProof/>
          </w:rPr>
          <w:t>15</w:t>
        </w:r>
      </w:fldSimple>
      <w:bookmarkEnd w:id="14"/>
      <w:r>
        <w:t xml:space="preserve"> Estructura administrativa división </w:t>
      </w:r>
    </w:p>
    <w:p w:rsidR="006F6072" w:rsidRDefault="006F6072" w:rsidP="00EC3930"/>
    <w:p w:rsidR="002117B1" w:rsidRDefault="002117B1" w:rsidP="002117B1">
      <w:pPr>
        <w:rPr>
          <w:rFonts w:cs="Arial"/>
          <w:szCs w:val="24"/>
        </w:rPr>
      </w:pPr>
      <w:r>
        <w:rPr>
          <w:rFonts w:cs="Arial"/>
          <w:szCs w:val="24"/>
        </w:rPr>
        <w:t xml:space="preserve">Después se mostrara el formulario para registrar la división (Ver </w:t>
      </w:r>
      <w:r>
        <w:rPr>
          <w:rFonts w:cs="Arial"/>
          <w:szCs w:val="24"/>
        </w:rPr>
        <w:fldChar w:fldCharType="begin"/>
      </w:r>
      <w:r>
        <w:rPr>
          <w:rFonts w:cs="Arial"/>
          <w:szCs w:val="24"/>
        </w:rPr>
        <w:instrText xml:space="preserve"> REF _Ref435794585 \h </w:instrText>
      </w:r>
      <w:r>
        <w:rPr>
          <w:rFonts w:cs="Arial"/>
          <w:szCs w:val="24"/>
        </w:rPr>
      </w:r>
      <w:r>
        <w:rPr>
          <w:rFonts w:cs="Arial"/>
          <w:szCs w:val="24"/>
        </w:rPr>
        <w:fldChar w:fldCharType="separate"/>
      </w:r>
      <w:r w:rsidR="00E30736">
        <w:t xml:space="preserve">Ilustración </w:t>
      </w:r>
      <w:r w:rsidR="00E30736">
        <w:rPr>
          <w:noProof/>
        </w:rPr>
        <w:t>16</w:t>
      </w:r>
      <w:r>
        <w:rPr>
          <w:rFonts w:cs="Arial"/>
          <w:szCs w:val="24"/>
        </w:rPr>
        <w:fldChar w:fldCharType="end"/>
      </w:r>
      <w:r>
        <w:rPr>
          <w:rFonts w:cs="Arial"/>
          <w:szCs w:val="24"/>
        </w:rPr>
        <w:t>)</w:t>
      </w:r>
    </w:p>
    <w:p w:rsidR="002117B1" w:rsidRDefault="002117B1" w:rsidP="002117B1">
      <w:pPr>
        <w:keepNext/>
        <w:spacing w:after="0"/>
      </w:pPr>
      <w:r>
        <w:rPr>
          <w:noProof/>
          <w:lang w:val="en-US"/>
        </w:rPr>
        <w:lastRenderedPageBreak/>
        <w:drawing>
          <wp:inline distT="0" distB="0" distL="0" distR="0" wp14:anchorId="19DB0539" wp14:editId="02642A16">
            <wp:extent cx="5612130" cy="3451860"/>
            <wp:effectExtent l="19050" t="19050" r="26670" b="152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12130" cy="3451860"/>
                    </a:xfrm>
                    <a:prstGeom prst="rect">
                      <a:avLst/>
                    </a:prstGeom>
                    <a:ln>
                      <a:solidFill>
                        <a:srgbClr val="000000"/>
                      </a:solidFill>
                    </a:ln>
                  </pic:spPr>
                </pic:pic>
              </a:graphicData>
            </a:graphic>
          </wp:inline>
        </w:drawing>
      </w:r>
    </w:p>
    <w:p w:rsidR="002117B1" w:rsidRPr="00317920" w:rsidRDefault="002117B1" w:rsidP="002117B1">
      <w:pPr>
        <w:pStyle w:val="Descripcin"/>
        <w:spacing w:after="0"/>
        <w:rPr>
          <w:rFonts w:cs="Arial"/>
          <w:sz w:val="24"/>
          <w:szCs w:val="24"/>
        </w:rPr>
      </w:pPr>
      <w:bookmarkStart w:id="15" w:name="_Ref435794585"/>
      <w:r>
        <w:t xml:space="preserve">Ilustración </w:t>
      </w:r>
      <w:fldSimple w:instr=" SEQ Ilustración \* ARABIC ">
        <w:r w:rsidR="00E30736">
          <w:rPr>
            <w:noProof/>
          </w:rPr>
          <w:t>16</w:t>
        </w:r>
      </w:fldSimple>
      <w:bookmarkEnd w:id="15"/>
      <w:r>
        <w:t xml:space="preserve"> Formulario de r</w:t>
      </w:r>
      <w:r w:rsidRPr="00DE7458">
        <w:t>egistro de datos para estructura División</w:t>
      </w:r>
    </w:p>
    <w:p w:rsidR="002117B1" w:rsidRPr="00E2740D" w:rsidRDefault="002117B1" w:rsidP="002117B1"/>
    <w:p w:rsidR="002117B1" w:rsidRDefault="002117B1" w:rsidP="002117B1">
      <w:pPr>
        <w:jc w:val="both"/>
      </w:pPr>
      <w:r>
        <w:t xml:space="preserve">Después de diligenciar la información presionar el botón </w:t>
      </w:r>
      <w:r w:rsidRPr="00655D7E">
        <w:rPr>
          <w:b/>
          <w:color w:val="FF0000"/>
        </w:rPr>
        <w:t>Guardar</w:t>
      </w:r>
      <w:r w:rsidRPr="00655D7E">
        <w:rPr>
          <w:color w:val="FF0000"/>
        </w:rPr>
        <w:t xml:space="preserve"> </w:t>
      </w:r>
      <w:r>
        <w:t xml:space="preserve">o </w:t>
      </w:r>
      <w:r w:rsidRPr="00655D7E">
        <w:rPr>
          <w:b/>
          <w:color w:val="2E74B5" w:themeColor="accent1" w:themeShade="BF"/>
        </w:rPr>
        <w:t>Cancelar</w:t>
      </w:r>
      <w:r w:rsidRPr="00655D7E">
        <w:rPr>
          <w:color w:val="2E74B5" w:themeColor="accent1" w:themeShade="BF"/>
        </w:rPr>
        <w:t xml:space="preserve"> </w:t>
      </w:r>
      <w:r>
        <w:t>si desea salir.</w:t>
      </w:r>
    </w:p>
    <w:p w:rsidR="002117B1" w:rsidRDefault="002117B1" w:rsidP="002117B1">
      <w:pPr>
        <w:spacing w:after="0"/>
        <w:jc w:val="both"/>
      </w:pPr>
      <w:r>
        <w:t xml:space="preserve">Se mostrará un mensaje de confirmación si el registro se guarda exitosamente (Ver </w:t>
      </w:r>
      <w:r>
        <w:fldChar w:fldCharType="begin"/>
      </w:r>
      <w:r>
        <w:instrText xml:space="preserve"> REF _Ref435794677 \h </w:instrText>
      </w:r>
      <w:r>
        <w:fldChar w:fldCharType="separate"/>
      </w:r>
      <w:r w:rsidR="00E30736">
        <w:t xml:space="preserve">Ilustración </w:t>
      </w:r>
      <w:r w:rsidR="00E30736">
        <w:rPr>
          <w:noProof/>
        </w:rPr>
        <w:t>17</w:t>
      </w:r>
      <w:r>
        <w:fldChar w:fldCharType="end"/>
      </w:r>
      <w:r>
        <w:t>).</w:t>
      </w:r>
    </w:p>
    <w:p w:rsidR="002117B1" w:rsidRDefault="002117B1" w:rsidP="002117B1">
      <w:pPr>
        <w:keepNext/>
        <w:spacing w:after="0"/>
        <w:jc w:val="both"/>
      </w:pPr>
      <w:r>
        <w:rPr>
          <w:noProof/>
          <w:lang w:val="en-US"/>
        </w:rPr>
        <w:drawing>
          <wp:inline distT="0" distB="0" distL="0" distR="0" wp14:anchorId="57AF4151" wp14:editId="7969AA86">
            <wp:extent cx="5400040" cy="1591494"/>
            <wp:effectExtent l="19050" t="19050" r="10160" b="279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400040" cy="1591494"/>
                    </a:xfrm>
                    <a:prstGeom prst="rect">
                      <a:avLst/>
                    </a:prstGeom>
                    <a:ln>
                      <a:solidFill>
                        <a:schemeClr val="tx1"/>
                      </a:solidFill>
                    </a:ln>
                  </pic:spPr>
                </pic:pic>
              </a:graphicData>
            </a:graphic>
          </wp:inline>
        </w:drawing>
      </w:r>
    </w:p>
    <w:p w:rsidR="002117B1" w:rsidRDefault="002117B1" w:rsidP="002117B1">
      <w:pPr>
        <w:pStyle w:val="Descripcin"/>
        <w:spacing w:after="0"/>
        <w:jc w:val="both"/>
      </w:pPr>
      <w:bookmarkStart w:id="16" w:name="_Ref435794677"/>
      <w:r>
        <w:t xml:space="preserve">Ilustración </w:t>
      </w:r>
      <w:fldSimple w:instr=" SEQ Ilustración \* ARABIC ">
        <w:r w:rsidR="00E30736">
          <w:rPr>
            <w:noProof/>
          </w:rPr>
          <w:t>17</w:t>
        </w:r>
      </w:fldSimple>
      <w:bookmarkEnd w:id="16"/>
      <w:r>
        <w:t xml:space="preserve"> Mensaje de confirmación registro guardado</w:t>
      </w:r>
    </w:p>
    <w:p w:rsidR="002117B1" w:rsidRPr="00F814AC" w:rsidRDefault="002117B1" w:rsidP="002117B1"/>
    <w:p w:rsidR="002117B1" w:rsidRDefault="002117B1" w:rsidP="002117B1">
      <w:r>
        <w:t xml:space="preserve">Presione el botón </w:t>
      </w:r>
      <w:r>
        <w:rPr>
          <w:b/>
        </w:rPr>
        <w:t xml:space="preserve">Cerrar </w:t>
      </w:r>
      <w:r>
        <w:t>para quitar el mensaje.</w:t>
      </w:r>
    </w:p>
    <w:p w:rsidR="002117B1" w:rsidRPr="00B366EE" w:rsidRDefault="002117B1" w:rsidP="002117B1">
      <w:pPr>
        <w:jc w:val="both"/>
        <w:rPr>
          <w:rFonts w:cs="Arial"/>
          <w:b/>
          <w:color w:val="FF0000"/>
          <w:szCs w:val="24"/>
        </w:rPr>
      </w:pPr>
      <w:r w:rsidRPr="00B366EE">
        <w:rPr>
          <w:rFonts w:cs="Arial"/>
          <w:b/>
          <w:szCs w:val="24"/>
        </w:rPr>
        <w:lastRenderedPageBreak/>
        <w:t>Si al  ubicarse en la estructura  a diligenciar  se le habilita  el bot</w:t>
      </w:r>
      <w:r>
        <w:rPr>
          <w:rFonts w:cs="Arial"/>
          <w:b/>
          <w:szCs w:val="24"/>
        </w:rPr>
        <w:t xml:space="preserve">ón </w:t>
      </w:r>
      <w:r w:rsidRPr="00B366EE">
        <w:rPr>
          <w:rFonts w:cs="Arial"/>
          <w:b/>
          <w:color w:val="FF0000"/>
          <w:szCs w:val="24"/>
        </w:rPr>
        <w:t>Registro Jerarquías</w:t>
      </w:r>
      <w:r>
        <w:rPr>
          <w:rFonts w:cs="Arial"/>
          <w:b/>
          <w:color w:val="FF0000"/>
          <w:szCs w:val="24"/>
        </w:rPr>
        <w:t>.</w:t>
      </w:r>
    </w:p>
    <w:p w:rsidR="002117B1" w:rsidRDefault="002117B1" w:rsidP="002117B1">
      <w:pPr>
        <w:jc w:val="both"/>
        <w:rPr>
          <w:rFonts w:cs="Arial"/>
          <w:szCs w:val="24"/>
        </w:rPr>
      </w:pPr>
      <w:r w:rsidRPr="00317920">
        <w:rPr>
          <w:rFonts w:cs="Arial"/>
          <w:szCs w:val="24"/>
        </w:rPr>
        <w:t>Eso  significa que dicha  estructura  tiene</w:t>
      </w:r>
      <w:r>
        <w:rPr>
          <w:rFonts w:cs="Arial"/>
          <w:szCs w:val="24"/>
        </w:rPr>
        <w:t xml:space="preserve">  definida  Jerarquizaciones , </w:t>
      </w:r>
      <w:r w:rsidRPr="00317920">
        <w:rPr>
          <w:rFonts w:cs="Arial"/>
          <w:szCs w:val="24"/>
        </w:rPr>
        <w:t>estas se usan  para   que el sistema  a partir  de una  estructura  diligencie o filtre  otras estructuras con información prestablecida,  por tanto si  se le habilita  dicha opción deberá  diligenciar por cada registro  las correspondientes Jerarquizaciones.</w:t>
      </w:r>
    </w:p>
    <w:p w:rsidR="002117B1" w:rsidRDefault="002117B1" w:rsidP="002117B1">
      <w:pPr>
        <w:jc w:val="both"/>
        <w:rPr>
          <w:rFonts w:cs="Arial"/>
          <w:szCs w:val="24"/>
        </w:rPr>
      </w:pPr>
      <w:r w:rsidRPr="00317920">
        <w:rPr>
          <w:rFonts w:cs="Arial"/>
          <w:szCs w:val="24"/>
        </w:rPr>
        <w:t xml:space="preserve">Este  tipo de Jerarquizaciones  permitirá   que el sistema  cuando selecciones la estructura </w:t>
      </w:r>
      <w:r>
        <w:rPr>
          <w:rFonts w:cs="Arial"/>
          <w:szCs w:val="24"/>
        </w:rPr>
        <w:t>que registro</w:t>
      </w:r>
      <w:r w:rsidRPr="00317920">
        <w:rPr>
          <w:rFonts w:cs="Arial"/>
          <w:szCs w:val="24"/>
        </w:rPr>
        <w:t xml:space="preserve"> , diligencie  las estructuras </w:t>
      </w:r>
      <w:r>
        <w:rPr>
          <w:rFonts w:cs="Arial"/>
          <w:szCs w:val="24"/>
        </w:rPr>
        <w:t>que tenga asociadas  con  NA</w:t>
      </w:r>
      <w:r w:rsidRPr="00317920">
        <w:rPr>
          <w:rFonts w:cs="Arial"/>
          <w:szCs w:val="24"/>
        </w:rPr>
        <w:t>,</w:t>
      </w:r>
      <w:r>
        <w:rPr>
          <w:rFonts w:cs="Arial"/>
          <w:szCs w:val="24"/>
        </w:rPr>
        <w:t xml:space="preserve"> </w:t>
      </w:r>
      <w:r w:rsidRPr="00317920">
        <w:rPr>
          <w:rFonts w:cs="Arial"/>
          <w:szCs w:val="24"/>
        </w:rPr>
        <w:t>esto lo hará solo si  existe un solo registro de  jerarquización para la estructura  si existen más registros el sistema por defecto  dejara el campo  en blanco pero al seleccionar  solo mostrara  en la estructura correspondiente los ítems  según la jerarquización para ser  seleccionados.</w:t>
      </w:r>
      <w:r>
        <w:rPr>
          <w:rFonts w:cs="Arial"/>
          <w:szCs w:val="24"/>
        </w:rPr>
        <w:t xml:space="preserve"> (Ver </w:t>
      </w:r>
      <w:r w:rsidR="00493C57">
        <w:rPr>
          <w:rFonts w:cs="Arial"/>
          <w:szCs w:val="24"/>
        </w:rPr>
        <w:fldChar w:fldCharType="begin"/>
      </w:r>
      <w:r w:rsidR="00493C57">
        <w:rPr>
          <w:rFonts w:cs="Arial"/>
          <w:szCs w:val="24"/>
        </w:rPr>
        <w:instrText xml:space="preserve"> REF _Ref436302179 \h </w:instrText>
      </w:r>
      <w:r w:rsidR="00493C57">
        <w:rPr>
          <w:rFonts w:cs="Arial"/>
          <w:szCs w:val="24"/>
        </w:rPr>
      </w:r>
      <w:r w:rsidR="00493C57">
        <w:rPr>
          <w:rFonts w:cs="Arial"/>
          <w:szCs w:val="24"/>
        </w:rPr>
        <w:fldChar w:fldCharType="separate"/>
      </w:r>
      <w:r w:rsidR="00E30736">
        <w:t xml:space="preserve">Ilustración </w:t>
      </w:r>
      <w:r w:rsidR="00E30736">
        <w:rPr>
          <w:noProof/>
        </w:rPr>
        <w:t>18</w:t>
      </w:r>
      <w:r w:rsidR="00493C57">
        <w:rPr>
          <w:rFonts w:cs="Arial"/>
          <w:szCs w:val="24"/>
        </w:rPr>
        <w:fldChar w:fldCharType="end"/>
      </w:r>
      <w:r>
        <w:rPr>
          <w:rFonts w:cs="Arial"/>
          <w:szCs w:val="24"/>
        </w:rPr>
        <w:t>)</w:t>
      </w:r>
    </w:p>
    <w:p w:rsidR="00493C57" w:rsidRDefault="002117B1" w:rsidP="00493C57">
      <w:pPr>
        <w:keepNext/>
        <w:spacing w:after="0"/>
        <w:jc w:val="both"/>
      </w:pPr>
      <w:r w:rsidRPr="002117B1">
        <w:rPr>
          <w:rFonts w:cs="Arial"/>
          <w:noProof/>
          <w:szCs w:val="24"/>
          <w:lang w:val="en-US"/>
        </w:rPr>
        <w:drawing>
          <wp:inline distT="0" distB="0" distL="0" distR="0" wp14:anchorId="637ABD1D" wp14:editId="76B5DD3F">
            <wp:extent cx="5612130" cy="2369820"/>
            <wp:effectExtent l="19050" t="19050" r="26670" b="11430"/>
            <wp:docPr id="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25"/>
                    <a:stretch>
                      <a:fillRect/>
                    </a:stretch>
                  </pic:blipFill>
                  <pic:spPr>
                    <a:xfrm>
                      <a:off x="0" y="0"/>
                      <a:ext cx="5612130" cy="2369820"/>
                    </a:xfrm>
                    <a:prstGeom prst="rect">
                      <a:avLst/>
                    </a:prstGeom>
                    <a:ln>
                      <a:solidFill>
                        <a:srgbClr val="000000"/>
                      </a:solidFill>
                    </a:ln>
                  </pic:spPr>
                </pic:pic>
              </a:graphicData>
            </a:graphic>
          </wp:inline>
        </w:drawing>
      </w:r>
    </w:p>
    <w:p w:rsidR="002117B1" w:rsidRDefault="00493C57" w:rsidP="00493C57">
      <w:pPr>
        <w:pStyle w:val="Descripcin"/>
        <w:spacing w:after="0"/>
        <w:jc w:val="both"/>
      </w:pPr>
      <w:bookmarkStart w:id="17" w:name="_Ref436302179"/>
      <w:r>
        <w:t xml:space="preserve">Ilustración </w:t>
      </w:r>
      <w:r w:rsidR="00A27420">
        <w:fldChar w:fldCharType="begin"/>
      </w:r>
      <w:r w:rsidR="00A27420">
        <w:instrText xml:space="preserve"> SEQ Ilustración \* ARABIC </w:instrText>
      </w:r>
      <w:r w:rsidR="00A27420">
        <w:fldChar w:fldCharType="separate"/>
      </w:r>
      <w:r w:rsidR="00E30736">
        <w:rPr>
          <w:noProof/>
        </w:rPr>
        <w:t>18</w:t>
      </w:r>
      <w:r w:rsidR="00A27420">
        <w:rPr>
          <w:noProof/>
        </w:rPr>
        <w:fldChar w:fldCharType="end"/>
      </w:r>
      <w:bookmarkEnd w:id="17"/>
      <w:r>
        <w:t xml:space="preserve"> Registro de jerarquías</w:t>
      </w:r>
    </w:p>
    <w:p w:rsidR="00493C57" w:rsidRDefault="00493C57" w:rsidP="00493C57"/>
    <w:p w:rsidR="00493C57" w:rsidRDefault="00493C57" w:rsidP="00493C57">
      <w:pPr>
        <w:jc w:val="both"/>
      </w:pPr>
      <w:r>
        <w:t xml:space="preserve">Después de presionar el botón Registro de Jerarquías aparecerán los datos de jerarquía (Ver </w:t>
      </w:r>
      <w:r>
        <w:fldChar w:fldCharType="begin"/>
      </w:r>
      <w:r>
        <w:instrText xml:space="preserve"> REF _Ref436302255 \h </w:instrText>
      </w:r>
      <w:r>
        <w:fldChar w:fldCharType="separate"/>
      </w:r>
      <w:r w:rsidR="00E30736">
        <w:t xml:space="preserve">Ilustración </w:t>
      </w:r>
      <w:r w:rsidR="00E30736">
        <w:rPr>
          <w:noProof/>
        </w:rPr>
        <w:t>19</w:t>
      </w:r>
      <w:r>
        <w:fldChar w:fldCharType="end"/>
      </w:r>
      <w:r>
        <w:t>)</w:t>
      </w:r>
    </w:p>
    <w:p w:rsidR="00493C57" w:rsidRDefault="00493C57" w:rsidP="00493C57">
      <w:pPr>
        <w:keepNext/>
        <w:spacing w:after="0"/>
        <w:jc w:val="both"/>
      </w:pPr>
      <w:r w:rsidRPr="00493C57">
        <w:rPr>
          <w:noProof/>
          <w:lang w:val="en-US"/>
        </w:rPr>
        <w:lastRenderedPageBreak/>
        <w:drawing>
          <wp:inline distT="0" distB="0" distL="0" distR="0" wp14:anchorId="5A7F9431" wp14:editId="6B650A05">
            <wp:extent cx="5612130" cy="2166620"/>
            <wp:effectExtent l="19050" t="19050" r="26670" b="24130"/>
            <wp:docPr id="2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26"/>
                    <a:stretch>
                      <a:fillRect/>
                    </a:stretch>
                  </pic:blipFill>
                  <pic:spPr>
                    <a:xfrm>
                      <a:off x="0" y="0"/>
                      <a:ext cx="5612130" cy="2166620"/>
                    </a:xfrm>
                    <a:prstGeom prst="rect">
                      <a:avLst/>
                    </a:prstGeom>
                    <a:ln>
                      <a:solidFill>
                        <a:srgbClr val="000000"/>
                      </a:solidFill>
                    </a:ln>
                  </pic:spPr>
                </pic:pic>
              </a:graphicData>
            </a:graphic>
          </wp:inline>
        </w:drawing>
      </w:r>
    </w:p>
    <w:p w:rsidR="00493C57" w:rsidRPr="00493C57" w:rsidRDefault="00493C57" w:rsidP="00493C57">
      <w:pPr>
        <w:pStyle w:val="Descripcin"/>
        <w:spacing w:after="0"/>
        <w:jc w:val="both"/>
      </w:pPr>
      <w:bookmarkStart w:id="18" w:name="_Ref436302255"/>
      <w:r>
        <w:t xml:space="preserve">Ilustración </w:t>
      </w:r>
      <w:r w:rsidR="00A27420">
        <w:fldChar w:fldCharType="begin"/>
      </w:r>
      <w:r w:rsidR="00A27420">
        <w:instrText xml:space="preserve"> SEQ Ilustración \* ARABIC </w:instrText>
      </w:r>
      <w:r w:rsidR="00A27420">
        <w:fldChar w:fldCharType="separate"/>
      </w:r>
      <w:r w:rsidR="00E30736">
        <w:rPr>
          <w:noProof/>
        </w:rPr>
        <w:t>19</w:t>
      </w:r>
      <w:r w:rsidR="00A27420">
        <w:rPr>
          <w:noProof/>
        </w:rPr>
        <w:fldChar w:fldCharType="end"/>
      </w:r>
      <w:bookmarkEnd w:id="18"/>
      <w:r>
        <w:t xml:space="preserve"> Datos de jerarquía</w:t>
      </w:r>
    </w:p>
    <w:p w:rsidR="002117B1" w:rsidRPr="00B366EE" w:rsidRDefault="002117B1" w:rsidP="002117B1">
      <w:pPr>
        <w:jc w:val="both"/>
      </w:pPr>
    </w:p>
    <w:p w:rsidR="00493C57" w:rsidRDefault="00493C57" w:rsidP="00493C57">
      <w:pPr>
        <w:pStyle w:val="Ttulo2"/>
        <w:rPr>
          <w:rFonts w:eastAsia="Calibri"/>
        </w:rPr>
      </w:pPr>
      <w:r w:rsidRPr="00493C57">
        <w:rPr>
          <w:rFonts w:eastAsia="Calibri"/>
        </w:rPr>
        <w:t>Como Importar los datos de Estructura Administrativa al sistema</w:t>
      </w:r>
    </w:p>
    <w:p w:rsidR="00493C57" w:rsidRDefault="00493C57" w:rsidP="00493C57">
      <w:pPr>
        <w:jc w:val="both"/>
        <w:rPr>
          <w:b/>
          <w:bCs/>
        </w:rPr>
      </w:pPr>
      <w:r w:rsidRPr="00493C57">
        <w:t xml:space="preserve">Para la definición de las estructuras debe descargar los archivos de estructura administrativa en el módulo de </w:t>
      </w:r>
      <w:r w:rsidRPr="00493C57">
        <w:rPr>
          <w:b/>
          <w:bCs/>
        </w:rPr>
        <w:t>Exportación/Importación- Transacciones /Importación de empleados-Maestros (Masivos)</w:t>
      </w:r>
      <w:r>
        <w:rPr>
          <w:b/>
          <w:bCs/>
        </w:rPr>
        <w:t xml:space="preserve"> (Ver </w:t>
      </w:r>
      <w:r>
        <w:rPr>
          <w:b/>
          <w:bCs/>
        </w:rPr>
        <w:fldChar w:fldCharType="begin"/>
      </w:r>
      <w:r>
        <w:rPr>
          <w:b/>
          <w:bCs/>
        </w:rPr>
        <w:instrText xml:space="preserve"> REF _Ref436302336 \h </w:instrText>
      </w:r>
      <w:r>
        <w:rPr>
          <w:b/>
          <w:bCs/>
        </w:rPr>
      </w:r>
      <w:r>
        <w:rPr>
          <w:b/>
          <w:bCs/>
        </w:rPr>
        <w:fldChar w:fldCharType="separate"/>
      </w:r>
      <w:r w:rsidR="00E30736">
        <w:t xml:space="preserve">Ilustración </w:t>
      </w:r>
      <w:r w:rsidR="00E30736">
        <w:rPr>
          <w:noProof/>
        </w:rPr>
        <w:t>20</w:t>
      </w:r>
      <w:r>
        <w:rPr>
          <w:b/>
          <w:bCs/>
        </w:rPr>
        <w:fldChar w:fldCharType="end"/>
      </w:r>
      <w:r>
        <w:rPr>
          <w:b/>
          <w:bCs/>
        </w:rPr>
        <w:t>)</w:t>
      </w:r>
    </w:p>
    <w:p w:rsidR="00493C57" w:rsidRDefault="00493C57" w:rsidP="00493C57">
      <w:pPr>
        <w:keepNext/>
        <w:spacing w:after="0"/>
        <w:jc w:val="center"/>
      </w:pPr>
      <w:r w:rsidRPr="00493C57">
        <w:rPr>
          <w:noProof/>
          <w:lang w:val="en-US"/>
        </w:rPr>
        <w:drawing>
          <wp:inline distT="0" distB="0" distL="0" distR="0" wp14:anchorId="209FA3C4" wp14:editId="275A5E49">
            <wp:extent cx="3019425" cy="2838450"/>
            <wp:effectExtent l="19050" t="19050" r="28575" b="19050"/>
            <wp:docPr id="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27"/>
                    <a:stretch>
                      <a:fillRect/>
                    </a:stretch>
                  </pic:blipFill>
                  <pic:spPr>
                    <a:xfrm>
                      <a:off x="0" y="0"/>
                      <a:ext cx="3019425" cy="2838450"/>
                    </a:xfrm>
                    <a:prstGeom prst="rect">
                      <a:avLst/>
                    </a:prstGeom>
                    <a:ln>
                      <a:solidFill>
                        <a:srgbClr val="000000"/>
                      </a:solidFill>
                    </a:ln>
                  </pic:spPr>
                </pic:pic>
              </a:graphicData>
            </a:graphic>
          </wp:inline>
        </w:drawing>
      </w:r>
    </w:p>
    <w:p w:rsidR="00493C57" w:rsidRPr="00493C57" w:rsidRDefault="00493C57" w:rsidP="00493C57">
      <w:pPr>
        <w:pStyle w:val="Descripcin"/>
        <w:spacing w:after="0"/>
        <w:jc w:val="center"/>
      </w:pPr>
      <w:bookmarkStart w:id="19" w:name="_Ref436302336"/>
      <w:r>
        <w:t xml:space="preserve">Ilustración </w:t>
      </w:r>
      <w:r w:rsidR="00A27420">
        <w:fldChar w:fldCharType="begin"/>
      </w:r>
      <w:r w:rsidR="00A27420">
        <w:instrText xml:space="preserve"> SEQ Ilustración \* ARABIC </w:instrText>
      </w:r>
      <w:r w:rsidR="00A27420">
        <w:fldChar w:fldCharType="separate"/>
      </w:r>
      <w:r w:rsidR="00E30736">
        <w:rPr>
          <w:noProof/>
        </w:rPr>
        <w:t>20</w:t>
      </w:r>
      <w:r w:rsidR="00A27420">
        <w:rPr>
          <w:noProof/>
        </w:rPr>
        <w:fldChar w:fldCharType="end"/>
      </w:r>
      <w:bookmarkEnd w:id="19"/>
      <w:r>
        <w:t xml:space="preserve"> Importar estructuras</w:t>
      </w:r>
    </w:p>
    <w:p w:rsidR="00493C57" w:rsidRPr="00493C57" w:rsidRDefault="00493C57" w:rsidP="00493C57"/>
    <w:p w:rsidR="009C5BE7" w:rsidRPr="00463109" w:rsidRDefault="00463109" w:rsidP="00463109">
      <w:pPr>
        <w:jc w:val="both"/>
      </w:pPr>
      <w:r>
        <w:lastRenderedPageBreak/>
        <w:t xml:space="preserve">Aparecerá la pantalla donde se realizan todas las importaciones de estructura administrativa. </w:t>
      </w:r>
      <w:r w:rsidR="009C5BE7" w:rsidRPr="009C5BE7">
        <w:rPr>
          <w:rFonts w:cs="Arial"/>
        </w:rPr>
        <w:t xml:space="preserve">(Ver </w:t>
      </w:r>
      <w:r w:rsidR="009C5BE7" w:rsidRPr="009C5BE7">
        <w:rPr>
          <w:rFonts w:cs="Arial"/>
        </w:rPr>
        <w:fldChar w:fldCharType="begin"/>
      </w:r>
      <w:r w:rsidR="009C5BE7" w:rsidRPr="009C5BE7">
        <w:rPr>
          <w:rFonts w:cs="Arial"/>
        </w:rPr>
        <w:instrText xml:space="preserve"> REF _Ref435783637 \h </w:instrText>
      </w:r>
      <w:r w:rsidR="009C5BE7">
        <w:rPr>
          <w:rFonts w:cs="Arial"/>
        </w:rPr>
        <w:instrText xml:space="preserve"> \* MERGEFORMAT </w:instrText>
      </w:r>
      <w:r w:rsidR="009C5BE7" w:rsidRPr="009C5BE7">
        <w:rPr>
          <w:rFonts w:cs="Arial"/>
        </w:rPr>
      </w:r>
      <w:r w:rsidR="009C5BE7" w:rsidRPr="009C5BE7">
        <w:rPr>
          <w:rFonts w:cs="Arial"/>
        </w:rPr>
        <w:fldChar w:fldCharType="separate"/>
      </w:r>
      <w:r w:rsidR="00E30736" w:rsidRPr="00E30736">
        <w:rPr>
          <w:rFonts w:cs="Arial"/>
        </w:rPr>
        <w:t xml:space="preserve">Ilustración </w:t>
      </w:r>
      <w:r w:rsidR="00E30736" w:rsidRPr="00E30736">
        <w:rPr>
          <w:rFonts w:cs="Arial"/>
          <w:noProof/>
        </w:rPr>
        <w:t>21</w:t>
      </w:r>
      <w:r w:rsidR="009C5BE7" w:rsidRPr="009C5BE7">
        <w:rPr>
          <w:rFonts w:cs="Arial"/>
        </w:rPr>
        <w:fldChar w:fldCharType="end"/>
      </w:r>
      <w:r w:rsidR="009C5BE7" w:rsidRPr="009C5BE7">
        <w:rPr>
          <w:rFonts w:cs="Arial"/>
        </w:rPr>
        <w:t>)</w:t>
      </w:r>
      <w:r w:rsidR="003D390B">
        <w:rPr>
          <w:rFonts w:cs="Arial"/>
        </w:rPr>
        <w:t>.</w:t>
      </w:r>
    </w:p>
    <w:p w:rsidR="009C5BE7" w:rsidRDefault="009C5BE7" w:rsidP="009C5BE7">
      <w:pPr>
        <w:pStyle w:val="Textoindependiente"/>
        <w:keepNext/>
      </w:pPr>
      <w:r>
        <w:rPr>
          <w:noProof/>
          <w:lang w:val="en-US" w:eastAsia="en-US"/>
        </w:rPr>
        <w:drawing>
          <wp:inline distT="0" distB="0" distL="0" distR="0" wp14:anchorId="20FD9182" wp14:editId="3AC3ED76">
            <wp:extent cx="5612130" cy="2623820"/>
            <wp:effectExtent l="19050" t="19050" r="26670" b="2413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12130" cy="2623820"/>
                    </a:xfrm>
                    <a:prstGeom prst="rect">
                      <a:avLst/>
                    </a:prstGeom>
                    <a:ln>
                      <a:solidFill>
                        <a:srgbClr val="000000"/>
                      </a:solidFill>
                    </a:ln>
                  </pic:spPr>
                </pic:pic>
              </a:graphicData>
            </a:graphic>
          </wp:inline>
        </w:drawing>
      </w:r>
    </w:p>
    <w:p w:rsidR="009C5BE7" w:rsidRDefault="009C5BE7" w:rsidP="009C5BE7">
      <w:pPr>
        <w:pStyle w:val="Descripcin"/>
        <w:jc w:val="both"/>
        <w:rPr>
          <w:rFonts w:cs="Arial"/>
        </w:rPr>
      </w:pPr>
      <w:bookmarkStart w:id="20" w:name="_Ref435783637"/>
      <w:r>
        <w:t xml:space="preserve">Ilustración </w:t>
      </w:r>
      <w:r w:rsidR="00A27420">
        <w:fldChar w:fldCharType="begin"/>
      </w:r>
      <w:r w:rsidR="00A27420">
        <w:instrText xml:space="preserve"> SEQ Ilustración \* ARABIC </w:instrText>
      </w:r>
      <w:r w:rsidR="00A27420">
        <w:fldChar w:fldCharType="separate"/>
      </w:r>
      <w:r w:rsidR="00E30736">
        <w:rPr>
          <w:noProof/>
        </w:rPr>
        <w:t>21</w:t>
      </w:r>
      <w:r w:rsidR="00A27420">
        <w:rPr>
          <w:noProof/>
        </w:rPr>
        <w:fldChar w:fldCharType="end"/>
      </w:r>
      <w:bookmarkEnd w:id="20"/>
      <w:r>
        <w:t xml:space="preserve"> pantalla donde se deben descargar los archivos para la importación de estructuras</w:t>
      </w:r>
    </w:p>
    <w:p w:rsidR="009C5BE7" w:rsidRDefault="008D4D74" w:rsidP="00EE576B">
      <w:pPr>
        <w:pStyle w:val="Textoindependiente"/>
        <w:rPr>
          <w:rFonts w:ascii="Arial" w:hAnsi="Arial" w:cs="Arial"/>
        </w:rPr>
      </w:pPr>
      <w:r>
        <w:rPr>
          <w:rFonts w:ascii="Arial" w:hAnsi="Arial" w:cs="Arial"/>
        </w:rPr>
        <w:t xml:space="preserve">Seleccione la estructura administrativa que desea importar y descargue el formato de Excel para esta. (Ver </w:t>
      </w:r>
      <w:r w:rsidRPr="008D4D74">
        <w:rPr>
          <w:rFonts w:ascii="Arial" w:hAnsi="Arial" w:cs="Arial"/>
        </w:rPr>
        <w:fldChar w:fldCharType="begin"/>
      </w:r>
      <w:r w:rsidRPr="008D4D74">
        <w:rPr>
          <w:rFonts w:ascii="Arial" w:hAnsi="Arial" w:cs="Arial"/>
        </w:rPr>
        <w:instrText xml:space="preserve"> REF _Ref435784093 \h </w:instrText>
      </w:r>
      <w:r>
        <w:rPr>
          <w:rFonts w:ascii="Arial" w:hAnsi="Arial" w:cs="Arial"/>
        </w:rPr>
        <w:instrText xml:space="preserve"> \* MERGEFORMAT </w:instrText>
      </w:r>
      <w:r w:rsidRPr="008D4D74">
        <w:rPr>
          <w:rFonts w:ascii="Arial" w:hAnsi="Arial" w:cs="Arial"/>
        </w:rPr>
      </w:r>
      <w:r w:rsidRPr="008D4D74">
        <w:rPr>
          <w:rFonts w:ascii="Arial" w:hAnsi="Arial" w:cs="Arial"/>
        </w:rPr>
        <w:fldChar w:fldCharType="separate"/>
      </w:r>
      <w:r w:rsidR="00E30736" w:rsidRPr="00E30736">
        <w:rPr>
          <w:rFonts w:ascii="Arial" w:hAnsi="Arial" w:cs="Arial"/>
        </w:rPr>
        <w:t xml:space="preserve">Ilustración </w:t>
      </w:r>
      <w:r w:rsidR="00E30736" w:rsidRPr="00E30736">
        <w:rPr>
          <w:rFonts w:ascii="Arial" w:hAnsi="Arial" w:cs="Arial"/>
          <w:noProof/>
        </w:rPr>
        <w:t>22</w:t>
      </w:r>
      <w:r w:rsidRPr="008D4D74">
        <w:rPr>
          <w:rFonts w:ascii="Arial" w:hAnsi="Arial" w:cs="Arial"/>
        </w:rPr>
        <w:fldChar w:fldCharType="end"/>
      </w:r>
      <w:r w:rsidRPr="008D4D74">
        <w:rPr>
          <w:rFonts w:ascii="Arial" w:hAnsi="Arial" w:cs="Arial"/>
        </w:rPr>
        <w:t>)</w:t>
      </w:r>
    </w:p>
    <w:p w:rsidR="008D4D74" w:rsidRDefault="008D4D74" w:rsidP="008D4D74">
      <w:pPr>
        <w:pStyle w:val="Textoindependiente"/>
        <w:keepNext/>
      </w:pPr>
      <w:r>
        <w:rPr>
          <w:noProof/>
          <w:lang w:val="en-US" w:eastAsia="en-US"/>
        </w:rPr>
        <w:drawing>
          <wp:inline distT="0" distB="0" distL="0" distR="0" wp14:anchorId="09799B6A" wp14:editId="194BF94B">
            <wp:extent cx="5612130" cy="2527935"/>
            <wp:effectExtent l="19050" t="19050" r="26670" b="2476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12130" cy="2527935"/>
                    </a:xfrm>
                    <a:prstGeom prst="rect">
                      <a:avLst/>
                    </a:prstGeom>
                    <a:ln>
                      <a:solidFill>
                        <a:srgbClr val="000000"/>
                      </a:solidFill>
                    </a:ln>
                  </pic:spPr>
                </pic:pic>
              </a:graphicData>
            </a:graphic>
          </wp:inline>
        </w:drawing>
      </w:r>
    </w:p>
    <w:p w:rsidR="008D4D74" w:rsidRDefault="008D4D74" w:rsidP="008D4D74">
      <w:pPr>
        <w:pStyle w:val="Descripcin"/>
        <w:jc w:val="both"/>
      </w:pPr>
      <w:bookmarkStart w:id="21" w:name="_Ref435784093"/>
      <w:r>
        <w:t xml:space="preserve">Ilustración </w:t>
      </w:r>
      <w:r w:rsidR="00A27420">
        <w:fldChar w:fldCharType="begin"/>
      </w:r>
      <w:r w:rsidR="00A27420">
        <w:instrText xml:space="preserve"> SEQ Ilustración \* ARABIC </w:instrText>
      </w:r>
      <w:r w:rsidR="00A27420">
        <w:fldChar w:fldCharType="separate"/>
      </w:r>
      <w:r w:rsidR="00E30736">
        <w:rPr>
          <w:noProof/>
        </w:rPr>
        <w:t>22</w:t>
      </w:r>
      <w:r w:rsidR="00A27420">
        <w:rPr>
          <w:noProof/>
        </w:rPr>
        <w:fldChar w:fldCharType="end"/>
      </w:r>
      <w:bookmarkEnd w:id="21"/>
      <w:r>
        <w:t xml:space="preserve"> Archivo de Excel para importa datos de estructura administrativa</w:t>
      </w:r>
    </w:p>
    <w:p w:rsidR="005D4DC6" w:rsidRPr="00463109" w:rsidRDefault="00303A8A" w:rsidP="00463109">
      <w:pPr>
        <w:jc w:val="both"/>
      </w:pPr>
      <w:r w:rsidRPr="00303A8A">
        <w:rPr>
          <w:b/>
          <w:color w:val="FF0000"/>
        </w:rPr>
        <w:t>NOTA:</w:t>
      </w:r>
      <w:r w:rsidRPr="00303A8A">
        <w:rPr>
          <w:color w:val="FF0000"/>
        </w:rPr>
        <w:t xml:space="preserve"> </w:t>
      </w:r>
      <w:r>
        <w:t>el sistema le descargara el archivo perteneciente a la tabla de estructura administrativa seleccionada.</w:t>
      </w:r>
    </w:p>
    <w:p w:rsidR="005D4DC6" w:rsidRDefault="005D4DC6" w:rsidP="000841E4">
      <w:pPr>
        <w:pStyle w:val="Textoindependiente"/>
        <w:rPr>
          <w:rFonts w:ascii="Arial" w:hAnsi="Arial" w:cs="Arial"/>
        </w:rPr>
      </w:pPr>
      <w:r>
        <w:rPr>
          <w:rFonts w:ascii="Arial" w:hAnsi="Arial" w:cs="Arial"/>
        </w:rPr>
        <w:lastRenderedPageBreak/>
        <w:t xml:space="preserve">Para subir cada una de las estructuras seleccione la tabla de la estructura, busque el archivo de Excel ya diligenciado </w:t>
      </w:r>
      <w:r w:rsidR="00AF7869">
        <w:rPr>
          <w:rFonts w:ascii="Arial" w:hAnsi="Arial" w:cs="Arial"/>
        </w:rPr>
        <w:t xml:space="preserve">y el que pertenece a la </w:t>
      </w:r>
      <w:r>
        <w:rPr>
          <w:rFonts w:ascii="Arial" w:hAnsi="Arial" w:cs="Arial"/>
        </w:rPr>
        <w:t xml:space="preserve">estructura seleccionada y por ultimo presione el botón </w:t>
      </w:r>
      <w:r w:rsidRPr="00AF7869">
        <w:rPr>
          <w:rFonts w:ascii="Arial" w:hAnsi="Arial" w:cs="Arial"/>
          <w:b/>
        </w:rPr>
        <w:t>Importar</w:t>
      </w:r>
      <w:r>
        <w:rPr>
          <w:rFonts w:ascii="Arial" w:hAnsi="Arial" w:cs="Arial"/>
        </w:rPr>
        <w:t xml:space="preserve"> (Ver </w:t>
      </w:r>
      <w:r w:rsidR="00AF7869" w:rsidRPr="00AF7869">
        <w:rPr>
          <w:rFonts w:ascii="Arial" w:hAnsi="Arial" w:cs="Arial"/>
        </w:rPr>
        <w:fldChar w:fldCharType="begin"/>
      </w:r>
      <w:r w:rsidR="00AF7869" w:rsidRPr="00AF7869">
        <w:rPr>
          <w:rFonts w:ascii="Arial" w:hAnsi="Arial" w:cs="Arial"/>
        </w:rPr>
        <w:instrText xml:space="preserve"> REF _Ref435785000 \h </w:instrText>
      </w:r>
      <w:r w:rsidR="00AF7869">
        <w:rPr>
          <w:rFonts w:ascii="Arial" w:hAnsi="Arial" w:cs="Arial"/>
        </w:rPr>
        <w:instrText xml:space="preserve"> \* MERGEFORMAT </w:instrText>
      </w:r>
      <w:r w:rsidR="00AF7869" w:rsidRPr="00AF7869">
        <w:rPr>
          <w:rFonts w:ascii="Arial" w:hAnsi="Arial" w:cs="Arial"/>
        </w:rPr>
      </w:r>
      <w:r w:rsidR="00AF7869" w:rsidRPr="00AF7869">
        <w:rPr>
          <w:rFonts w:ascii="Arial" w:hAnsi="Arial" w:cs="Arial"/>
        </w:rPr>
        <w:fldChar w:fldCharType="separate"/>
      </w:r>
      <w:r w:rsidR="00E30736" w:rsidRPr="00E30736">
        <w:rPr>
          <w:rFonts w:ascii="Arial" w:hAnsi="Arial" w:cs="Arial"/>
        </w:rPr>
        <w:t xml:space="preserve">Ilustración </w:t>
      </w:r>
      <w:r w:rsidR="00E30736" w:rsidRPr="00E30736">
        <w:rPr>
          <w:rFonts w:ascii="Arial" w:hAnsi="Arial" w:cs="Arial"/>
          <w:noProof/>
        </w:rPr>
        <w:t>23</w:t>
      </w:r>
      <w:r w:rsidR="00AF7869" w:rsidRPr="00AF7869">
        <w:rPr>
          <w:rFonts w:ascii="Arial" w:hAnsi="Arial" w:cs="Arial"/>
        </w:rPr>
        <w:fldChar w:fldCharType="end"/>
      </w:r>
      <w:r w:rsidRPr="00AF7869">
        <w:rPr>
          <w:rFonts w:ascii="Arial" w:hAnsi="Arial" w:cs="Arial"/>
        </w:rPr>
        <w:t>)</w:t>
      </w:r>
      <w:r>
        <w:rPr>
          <w:rFonts w:ascii="Arial" w:hAnsi="Arial" w:cs="Arial"/>
        </w:rPr>
        <w:t xml:space="preserve"> </w:t>
      </w:r>
    </w:p>
    <w:p w:rsidR="00AF7869" w:rsidRDefault="00AF7869" w:rsidP="00AF7869">
      <w:pPr>
        <w:pStyle w:val="Textoindependiente"/>
        <w:keepNext/>
      </w:pPr>
      <w:r>
        <w:rPr>
          <w:noProof/>
          <w:lang w:val="en-US" w:eastAsia="en-US"/>
        </w:rPr>
        <w:drawing>
          <wp:inline distT="0" distB="0" distL="0" distR="0" wp14:anchorId="12A7662D" wp14:editId="3B077B1B">
            <wp:extent cx="5612130" cy="2604135"/>
            <wp:effectExtent l="19050" t="19050" r="26670" b="2476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12130" cy="2604135"/>
                    </a:xfrm>
                    <a:prstGeom prst="rect">
                      <a:avLst/>
                    </a:prstGeom>
                    <a:ln>
                      <a:solidFill>
                        <a:srgbClr val="000000"/>
                      </a:solidFill>
                    </a:ln>
                  </pic:spPr>
                </pic:pic>
              </a:graphicData>
            </a:graphic>
          </wp:inline>
        </w:drawing>
      </w:r>
    </w:p>
    <w:p w:rsidR="00AF7869" w:rsidRPr="005D4DC6" w:rsidRDefault="00AF7869" w:rsidP="00AF7869">
      <w:pPr>
        <w:pStyle w:val="Descripcin"/>
        <w:jc w:val="both"/>
        <w:rPr>
          <w:rFonts w:cs="Arial"/>
        </w:rPr>
      </w:pPr>
      <w:bookmarkStart w:id="22" w:name="_Ref435785000"/>
      <w:r>
        <w:t xml:space="preserve">Ilustración </w:t>
      </w:r>
      <w:r w:rsidR="00A27420">
        <w:fldChar w:fldCharType="begin"/>
      </w:r>
      <w:r w:rsidR="00A27420">
        <w:instrText xml:space="preserve"> SEQ Ilustración \* ARABIC </w:instrText>
      </w:r>
      <w:r w:rsidR="00A27420">
        <w:fldChar w:fldCharType="separate"/>
      </w:r>
      <w:r w:rsidR="00E30736">
        <w:rPr>
          <w:noProof/>
        </w:rPr>
        <w:t>23</w:t>
      </w:r>
      <w:r w:rsidR="00A27420">
        <w:rPr>
          <w:noProof/>
        </w:rPr>
        <w:fldChar w:fldCharType="end"/>
      </w:r>
      <w:bookmarkEnd w:id="22"/>
      <w:r>
        <w:t xml:space="preserve"> Importar estructura administrativa</w:t>
      </w:r>
    </w:p>
    <w:p w:rsidR="00D90D9B" w:rsidRPr="00317920" w:rsidRDefault="00D90D9B" w:rsidP="0042542A">
      <w:pPr>
        <w:jc w:val="both"/>
        <w:rPr>
          <w:rFonts w:cs="Arial"/>
          <w:szCs w:val="24"/>
        </w:rPr>
      </w:pPr>
    </w:p>
    <w:sectPr w:rsidR="00D90D9B" w:rsidRPr="00317920">
      <w:headerReference w:type="default" r:id="rId31"/>
      <w:footerReference w:type="default" r:id="rId3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7420" w:rsidRDefault="00A27420" w:rsidP="000A1BD7">
      <w:pPr>
        <w:spacing w:after="0" w:line="240" w:lineRule="auto"/>
      </w:pPr>
      <w:r>
        <w:separator/>
      </w:r>
    </w:p>
  </w:endnote>
  <w:endnote w:type="continuationSeparator" w:id="0">
    <w:p w:rsidR="00A27420" w:rsidRDefault="00A27420" w:rsidP="000A1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526" w:rsidRPr="00EB0929" w:rsidRDefault="00FE7526" w:rsidP="00627B0E">
    <w:pPr>
      <w:pStyle w:val="Piedepgina"/>
      <w:pBdr>
        <w:top w:val="single" w:sz="4" w:space="1" w:color="auto"/>
        <w:left w:val="single" w:sz="4" w:space="4" w:color="auto"/>
        <w:bottom w:val="single" w:sz="4" w:space="1" w:color="auto"/>
        <w:right w:val="single" w:sz="4" w:space="4" w:color="auto"/>
      </w:pBdr>
      <w:jc w:val="center"/>
      <w:rPr>
        <w:rFonts w:cs="Arial"/>
        <w:bCs/>
        <w:sz w:val="20"/>
        <w:szCs w:val="20"/>
        <w:lang w:val="fr-FR"/>
      </w:rPr>
    </w:pPr>
    <w:r w:rsidRPr="00EB0929">
      <w:rPr>
        <w:rFonts w:cs="Arial"/>
        <w:bCs/>
        <w:sz w:val="20"/>
        <w:szCs w:val="20"/>
      </w:rPr>
      <w:t xml:space="preserve">Medellín – Antioquia. Barrio Manila Calle 13# 43d-56 Of 401-501 Tel. </w:t>
    </w:r>
    <w:r w:rsidRPr="00EB0929">
      <w:rPr>
        <w:rFonts w:cs="Arial"/>
        <w:bCs/>
        <w:sz w:val="20"/>
        <w:szCs w:val="20"/>
        <w:lang w:val="fr-FR"/>
      </w:rPr>
      <w:t>(+57 4) 604 46 46 -</w:t>
    </w:r>
  </w:p>
  <w:p w:rsidR="00FE7526" w:rsidRPr="00EB0929" w:rsidRDefault="00FE7526" w:rsidP="00627B0E">
    <w:pPr>
      <w:pStyle w:val="Piedepgina"/>
      <w:pBdr>
        <w:top w:val="single" w:sz="4" w:space="1" w:color="auto"/>
        <w:left w:val="single" w:sz="4" w:space="4" w:color="auto"/>
        <w:bottom w:val="single" w:sz="4" w:space="1" w:color="auto"/>
        <w:right w:val="single" w:sz="4" w:space="4" w:color="auto"/>
      </w:pBdr>
      <w:jc w:val="center"/>
      <w:rPr>
        <w:sz w:val="20"/>
        <w:szCs w:val="20"/>
      </w:rPr>
    </w:pPr>
    <w:r w:rsidRPr="00EB0929">
      <w:rPr>
        <w:rFonts w:cs="Arial"/>
        <w:bCs/>
        <w:sz w:val="20"/>
        <w:szCs w:val="20"/>
        <w:lang w:val="fr-FR"/>
      </w:rPr>
      <w:t xml:space="preserve"> (+57 4) 444 46 81 </w:t>
    </w:r>
    <w:r w:rsidRPr="00EB0929">
      <w:rPr>
        <w:rFonts w:cs="Arial"/>
        <w:bCs/>
        <w:sz w:val="20"/>
        <w:szCs w:val="20"/>
      </w:rPr>
      <w:t xml:space="preserve">Fax. (+57 4) 311 39 10 </w:t>
    </w:r>
    <w:r w:rsidRPr="00EB0929">
      <w:rPr>
        <w:sz w:val="20"/>
        <w:szCs w:val="20"/>
      </w:rPr>
      <w:t xml:space="preserve">| Bogotá. Tel (+571) 744 11 30. </w:t>
    </w:r>
  </w:p>
  <w:p w:rsidR="00FE7526" w:rsidRPr="00627B0E" w:rsidRDefault="00FE7526" w:rsidP="00627B0E">
    <w:pPr>
      <w:pStyle w:val="Piedepgina"/>
      <w:pBdr>
        <w:top w:val="single" w:sz="4" w:space="1" w:color="auto"/>
        <w:left w:val="single" w:sz="4" w:space="4" w:color="auto"/>
        <w:bottom w:val="single" w:sz="4" w:space="1" w:color="auto"/>
        <w:right w:val="single" w:sz="4" w:space="4" w:color="auto"/>
      </w:pBdr>
      <w:jc w:val="center"/>
      <w:rPr>
        <w:rFonts w:cs="Arial"/>
        <w:bCs/>
        <w:sz w:val="20"/>
        <w:szCs w:val="20"/>
      </w:rPr>
    </w:pPr>
    <w:r w:rsidRPr="00EB0929">
      <w:rPr>
        <w:rFonts w:cs="Arial"/>
        <w:bCs/>
        <w:sz w:val="20"/>
        <w:szCs w:val="20"/>
      </w:rPr>
      <w:t xml:space="preserve">Email: </w:t>
    </w:r>
    <w:r w:rsidRPr="00EB0929">
      <w:rPr>
        <w:rFonts w:cs="Arial"/>
        <w:bCs/>
        <w:sz w:val="20"/>
        <w:szCs w:val="20"/>
        <w:lang w:val="fr-FR"/>
      </w:rPr>
      <w:t xml:space="preserve">info@praxedes-group.com. Correo Envio de Solicitudes : </w:t>
    </w:r>
    <w:r w:rsidRPr="00EB0929">
      <w:rPr>
        <w:sz w:val="20"/>
        <w:szCs w:val="20"/>
      </w:rPr>
      <w:t>helpdesk@praxedes-group.com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7420" w:rsidRDefault="00A27420" w:rsidP="000A1BD7">
      <w:pPr>
        <w:spacing w:after="0" w:line="240" w:lineRule="auto"/>
      </w:pPr>
      <w:r>
        <w:separator/>
      </w:r>
    </w:p>
  </w:footnote>
  <w:footnote w:type="continuationSeparator" w:id="0">
    <w:p w:rsidR="00A27420" w:rsidRDefault="00A27420" w:rsidP="000A1B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61" w:type="dxa"/>
      <w:tblLook w:val="04A0" w:firstRow="1" w:lastRow="0" w:firstColumn="1" w:lastColumn="0" w:noHBand="0" w:noVBand="1"/>
    </w:tblPr>
    <w:tblGrid>
      <w:gridCol w:w="5348"/>
      <w:gridCol w:w="3913"/>
    </w:tblGrid>
    <w:tr w:rsidR="00FE7526" w:rsidTr="00627B0E">
      <w:trPr>
        <w:trHeight w:val="2121"/>
      </w:trPr>
      <w:tc>
        <w:tcPr>
          <w:tcW w:w="5348" w:type="dxa"/>
        </w:tcPr>
        <w:p w:rsidR="00FE7526" w:rsidRDefault="00FE7526" w:rsidP="00DF6ACF">
          <w:pPr>
            <w:jc w:val="center"/>
            <w:rPr>
              <w:rFonts w:cs="Arial"/>
              <w:szCs w:val="24"/>
            </w:rPr>
          </w:pPr>
        </w:p>
        <w:p w:rsidR="00FE7526" w:rsidRDefault="00FE7526" w:rsidP="00DF6ACF">
          <w:pPr>
            <w:jc w:val="center"/>
            <w:rPr>
              <w:rFonts w:cs="Arial"/>
              <w:szCs w:val="24"/>
            </w:rPr>
          </w:pPr>
        </w:p>
        <w:p w:rsidR="00FE7526" w:rsidRDefault="00FE7526" w:rsidP="00DF6ACF">
          <w:pPr>
            <w:pStyle w:val="Encabezado"/>
            <w:jc w:val="center"/>
            <w:rPr>
              <w:rFonts w:cs="Arial"/>
              <w:szCs w:val="24"/>
            </w:rPr>
          </w:pPr>
          <w:r>
            <w:rPr>
              <w:rFonts w:cs="Arial"/>
              <w:szCs w:val="24"/>
            </w:rPr>
            <w:t>Manual para el usuario</w:t>
          </w:r>
        </w:p>
        <w:p w:rsidR="00FE7526" w:rsidRPr="000A1BD7" w:rsidRDefault="00FE7526" w:rsidP="00215B7C">
          <w:pPr>
            <w:pStyle w:val="Encabezado"/>
            <w:tabs>
              <w:tab w:val="left" w:pos="540"/>
              <w:tab w:val="center" w:pos="2441"/>
            </w:tabs>
            <w:jc w:val="center"/>
            <w:rPr>
              <w:rFonts w:cs="Arial"/>
              <w:szCs w:val="24"/>
            </w:rPr>
          </w:pPr>
          <w:r>
            <w:rPr>
              <w:rFonts w:cs="Arial"/>
              <w:szCs w:val="24"/>
            </w:rPr>
            <w:t xml:space="preserve">Módulo Gestión Organizacional-Configuración-Estructura Administrativa </w:t>
          </w:r>
        </w:p>
      </w:tc>
      <w:tc>
        <w:tcPr>
          <w:tcW w:w="3913" w:type="dxa"/>
        </w:tcPr>
        <w:p w:rsidR="00FE7526" w:rsidRPr="00A87705" w:rsidRDefault="00FE7526" w:rsidP="00DF6ACF">
          <w:pPr>
            <w:pStyle w:val="Encabezado"/>
            <w:rPr>
              <w:b/>
              <w:noProof/>
            </w:rPr>
          </w:pPr>
          <w:r w:rsidRPr="00A87705">
            <w:rPr>
              <w:b/>
              <w:noProof/>
            </w:rPr>
            <w:t xml:space="preserve">     </w:t>
          </w:r>
        </w:p>
        <w:p w:rsidR="00FE7526" w:rsidRDefault="00FE7526" w:rsidP="00DF6ACF">
          <w:pPr>
            <w:pStyle w:val="Encabezado"/>
            <w:rPr>
              <w:b/>
              <w:noProof/>
              <w:lang w:val="en-US"/>
            </w:rPr>
          </w:pPr>
          <w:r w:rsidRPr="00A87705">
            <w:rPr>
              <w:b/>
              <w:noProof/>
            </w:rPr>
            <w:t xml:space="preserve">       </w:t>
          </w:r>
          <w:r w:rsidRPr="0025070A">
            <w:rPr>
              <w:b/>
              <w:noProof/>
              <w:lang w:val="en-US"/>
            </w:rPr>
            <w:drawing>
              <wp:inline distT="0" distB="0" distL="0" distR="0" wp14:anchorId="5DAA1C72" wp14:editId="62122E5C">
                <wp:extent cx="1790700" cy="936915"/>
                <wp:effectExtent l="0" t="0" r="0" b="0"/>
                <wp:docPr id="4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4677" cy="938996"/>
                        </a:xfrm>
                        <a:prstGeom prst="rect">
                          <a:avLst/>
                        </a:prstGeom>
                      </pic:spPr>
                    </pic:pic>
                  </a:graphicData>
                </a:graphic>
              </wp:inline>
            </w:drawing>
          </w:r>
        </w:p>
        <w:p w:rsidR="00FE7526" w:rsidRPr="000A1BD7" w:rsidRDefault="00FE7526" w:rsidP="00DF6ACF">
          <w:pPr>
            <w:pStyle w:val="Encabezado"/>
            <w:rPr>
              <w:rFonts w:cs="Arial"/>
              <w:szCs w:val="24"/>
            </w:rPr>
          </w:pPr>
        </w:p>
      </w:tc>
    </w:tr>
  </w:tbl>
  <w:p w:rsidR="00FE7526" w:rsidRDefault="00FE752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mx3CD9E" style="width:20.25pt;height:15pt;visibility:visible;mso-wrap-style:square" o:bullet="t">
        <v:imagedata r:id="rId1" o:title="mx3CD9E"/>
      </v:shape>
    </w:pict>
  </w:numPicBullet>
  <w:numPicBullet w:numPicBulletId="1">
    <w:pict>
      <v:shape id="_x0000_i1029" type="#_x0000_t75" style="width:14.25pt;height:17.25pt;visibility:visible;mso-wrap-style:square" o:bullet="t">
        <v:imagedata r:id="rId2" o:title="mx3244F"/>
      </v:shape>
    </w:pict>
  </w:numPicBullet>
  <w:abstractNum w:abstractNumId="0" w15:restartNumberingAfterBreak="0">
    <w:nsid w:val="0F3D53E7"/>
    <w:multiLevelType w:val="hybridMultilevel"/>
    <w:tmpl w:val="ED06C5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C765AE0"/>
    <w:multiLevelType w:val="hybridMultilevel"/>
    <w:tmpl w:val="AFF86E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D4160B1"/>
    <w:multiLevelType w:val="hybridMultilevel"/>
    <w:tmpl w:val="4A062E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7C2E37ED"/>
    <w:multiLevelType w:val="hybridMultilevel"/>
    <w:tmpl w:val="8252169A"/>
    <w:lvl w:ilvl="0" w:tplc="6144FC94">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E1B28D5"/>
    <w:multiLevelType w:val="hybridMultilevel"/>
    <w:tmpl w:val="EFE008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2D3"/>
    <w:rsid w:val="000011AD"/>
    <w:rsid w:val="00012564"/>
    <w:rsid w:val="000240A3"/>
    <w:rsid w:val="00025C5B"/>
    <w:rsid w:val="0003736A"/>
    <w:rsid w:val="000422C2"/>
    <w:rsid w:val="000429D9"/>
    <w:rsid w:val="000576A7"/>
    <w:rsid w:val="000670BE"/>
    <w:rsid w:val="0006755C"/>
    <w:rsid w:val="0007222C"/>
    <w:rsid w:val="0008111F"/>
    <w:rsid w:val="000841E4"/>
    <w:rsid w:val="000962B2"/>
    <w:rsid w:val="000A1BD7"/>
    <w:rsid w:val="000A1F29"/>
    <w:rsid w:val="000A5318"/>
    <w:rsid w:val="000A7083"/>
    <w:rsid w:val="000B0515"/>
    <w:rsid w:val="000D34BB"/>
    <w:rsid w:val="000E216E"/>
    <w:rsid w:val="000E2289"/>
    <w:rsid w:val="000E589C"/>
    <w:rsid w:val="000F6376"/>
    <w:rsid w:val="00106729"/>
    <w:rsid w:val="00112CF2"/>
    <w:rsid w:val="001140BC"/>
    <w:rsid w:val="00120732"/>
    <w:rsid w:val="0013555A"/>
    <w:rsid w:val="00137F99"/>
    <w:rsid w:val="00147820"/>
    <w:rsid w:val="00152D13"/>
    <w:rsid w:val="00160A1A"/>
    <w:rsid w:val="00163552"/>
    <w:rsid w:val="0018159C"/>
    <w:rsid w:val="00187B0F"/>
    <w:rsid w:val="00190860"/>
    <w:rsid w:val="001A212F"/>
    <w:rsid w:val="001A5D16"/>
    <w:rsid w:val="001B4578"/>
    <w:rsid w:val="001B6EC8"/>
    <w:rsid w:val="001B7616"/>
    <w:rsid w:val="001B7C3B"/>
    <w:rsid w:val="001C5A29"/>
    <w:rsid w:val="00201211"/>
    <w:rsid w:val="00206AC1"/>
    <w:rsid w:val="002076A4"/>
    <w:rsid w:val="002117B1"/>
    <w:rsid w:val="0021266C"/>
    <w:rsid w:val="00215B7C"/>
    <w:rsid w:val="00225433"/>
    <w:rsid w:val="00251F2C"/>
    <w:rsid w:val="00255A70"/>
    <w:rsid w:val="002609BF"/>
    <w:rsid w:val="002637BB"/>
    <w:rsid w:val="0028315F"/>
    <w:rsid w:val="00294EDA"/>
    <w:rsid w:val="0029511B"/>
    <w:rsid w:val="002C1943"/>
    <w:rsid w:val="002C4540"/>
    <w:rsid w:val="002C4F2A"/>
    <w:rsid w:val="002C6B6D"/>
    <w:rsid w:val="002D042C"/>
    <w:rsid w:val="002D58E1"/>
    <w:rsid w:val="002F215B"/>
    <w:rsid w:val="0030168C"/>
    <w:rsid w:val="0030229A"/>
    <w:rsid w:val="00303A8A"/>
    <w:rsid w:val="00305766"/>
    <w:rsid w:val="00305824"/>
    <w:rsid w:val="003128CE"/>
    <w:rsid w:val="00313E09"/>
    <w:rsid w:val="00316FAE"/>
    <w:rsid w:val="0033705B"/>
    <w:rsid w:val="00343B8C"/>
    <w:rsid w:val="00357C48"/>
    <w:rsid w:val="00360BA6"/>
    <w:rsid w:val="00367142"/>
    <w:rsid w:val="003745AA"/>
    <w:rsid w:val="00376B28"/>
    <w:rsid w:val="00381041"/>
    <w:rsid w:val="0038463E"/>
    <w:rsid w:val="003A524C"/>
    <w:rsid w:val="003B1546"/>
    <w:rsid w:val="003B15E1"/>
    <w:rsid w:val="003B4034"/>
    <w:rsid w:val="003B42C5"/>
    <w:rsid w:val="003C5D2A"/>
    <w:rsid w:val="003D32F4"/>
    <w:rsid w:val="003D390B"/>
    <w:rsid w:val="003D749D"/>
    <w:rsid w:val="003E5503"/>
    <w:rsid w:val="00421B61"/>
    <w:rsid w:val="0042542A"/>
    <w:rsid w:val="00435ED6"/>
    <w:rsid w:val="00442845"/>
    <w:rsid w:val="004521B5"/>
    <w:rsid w:val="0045284A"/>
    <w:rsid w:val="00462BA5"/>
    <w:rsid w:val="00463109"/>
    <w:rsid w:val="00475754"/>
    <w:rsid w:val="00482D70"/>
    <w:rsid w:val="00485A3D"/>
    <w:rsid w:val="00485F9F"/>
    <w:rsid w:val="00486DB0"/>
    <w:rsid w:val="00491C6E"/>
    <w:rsid w:val="00493B70"/>
    <w:rsid w:val="00493C57"/>
    <w:rsid w:val="004959F9"/>
    <w:rsid w:val="004A2B64"/>
    <w:rsid w:val="004A43BD"/>
    <w:rsid w:val="004C2F7C"/>
    <w:rsid w:val="004C6CCC"/>
    <w:rsid w:val="004D05F1"/>
    <w:rsid w:val="004F51B1"/>
    <w:rsid w:val="00501605"/>
    <w:rsid w:val="005125FB"/>
    <w:rsid w:val="0052294D"/>
    <w:rsid w:val="00532E33"/>
    <w:rsid w:val="00541785"/>
    <w:rsid w:val="005426A7"/>
    <w:rsid w:val="00553ACA"/>
    <w:rsid w:val="005551FF"/>
    <w:rsid w:val="00560DC7"/>
    <w:rsid w:val="00562CF8"/>
    <w:rsid w:val="0056470D"/>
    <w:rsid w:val="00571504"/>
    <w:rsid w:val="005B07F9"/>
    <w:rsid w:val="005C7764"/>
    <w:rsid w:val="005D4DC6"/>
    <w:rsid w:val="005D7D4D"/>
    <w:rsid w:val="005F0F8C"/>
    <w:rsid w:val="00623D58"/>
    <w:rsid w:val="00627B0E"/>
    <w:rsid w:val="006318C1"/>
    <w:rsid w:val="00632D56"/>
    <w:rsid w:val="00637270"/>
    <w:rsid w:val="00645ACC"/>
    <w:rsid w:val="00655D7E"/>
    <w:rsid w:val="00657032"/>
    <w:rsid w:val="00660BD0"/>
    <w:rsid w:val="00664B78"/>
    <w:rsid w:val="00675468"/>
    <w:rsid w:val="0068314A"/>
    <w:rsid w:val="00691C5B"/>
    <w:rsid w:val="006951E0"/>
    <w:rsid w:val="006A1D9F"/>
    <w:rsid w:val="006A3C39"/>
    <w:rsid w:val="006A6297"/>
    <w:rsid w:val="006D05AE"/>
    <w:rsid w:val="006D561B"/>
    <w:rsid w:val="006E1D5B"/>
    <w:rsid w:val="006E2FE4"/>
    <w:rsid w:val="006F363C"/>
    <w:rsid w:val="006F6072"/>
    <w:rsid w:val="00703558"/>
    <w:rsid w:val="00713AFA"/>
    <w:rsid w:val="007163E1"/>
    <w:rsid w:val="007238F3"/>
    <w:rsid w:val="00744854"/>
    <w:rsid w:val="00755120"/>
    <w:rsid w:val="00756925"/>
    <w:rsid w:val="0076475A"/>
    <w:rsid w:val="00774A87"/>
    <w:rsid w:val="0078649B"/>
    <w:rsid w:val="00787474"/>
    <w:rsid w:val="007A075F"/>
    <w:rsid w:val="007A088E"/>
    <w:rsid w:val="007B20AD"/>
    <w:rsid w:val="007B3BBF"/>
    <w:rsid w:val="007B4811"/>
    <w:rsid w:val="007B6B85"/>
    <w:rsid w:val="007C7498"/>
    <w:rsid w:val="007F22AC"/>
    <w:rsid w:val="007F298F"/>
    <w:rsid w:val="007F616E"/>
    <w:rsid w:val="008107CE"/>
    <w:rsid w:val="00813585"/>
    <w:rsid w:val="0081409E"/>
    <w:rsid w:val="00820761"/>
    <w:rsid w:val="008212C5"/>
    <w:rsid w:val="0082162F"/>
    <w:rsid w:val="008234C0"/>
    <w:rsid w:val="0083373F"/>
    <w:rsid w:val="0083787A"/>
    <w:rsid w:val="00840329"/>
    <w:rsid w:val="00844042"/>
    <w:rsid w:val="0085524A"/>
    <w:rsid w:val="00867E56"/>
    <w:rsid w:val="008715CC"/>
    <w:rsid w:val="00873CDC"/>
    <w:rsid w:val="008835EB"/>
    <w:rsid w:val="008A55E9"/>
    <w:rsid w:val="008B3552"/>
    <w:rsid w:val="008C44CD"/>
    <w:rsid w:val="008C751E"/>
    <w:rsid w:val="008D4D74"/>
    <w:rsid w:val="008D7749"/>
    <w:rsid w:val="008E6490"/>
    <w:rsid w:val="008E755C"/>
    <w:rsid w:val="008F029C"/>
    <w:rsid w:val="008F0DB2"/>
    <w:rsid w:val="008F1894"/>
    <w:rsid w:val="008F6D3A"/>
    <w:rsid w:val="008F7FAA"/>
    <w:rsid w:val="00905CE7"/>
    <w:rsid w:val="0090780B"/>
    <w:rsid w:val="00917922"/>
    <w:rsid w:val="00934C3E"/>
    <w:rsid w:val="00935407"/>
    <w:rsid w:val="00936C97"/>
    <w:rsid w:val="00945F66"/>
    <w:rsid w:val="00957274"/>
    <w:rsid w:val="00965D12"/>
    <w:rsid w:val="00982DD2"/>
    <w:rsid w:val="00994C2F"/>
    <w:rsid w:val="009B0AAF"/>
    <w:rsid w:val="009B0B8E"/>
    <w:rsid w:val="009B1F4E"/>
    <w:rsid w:val="009B5F2C"/>
    <w:rsid w:val="009B6286"/>
    <w:rsid w:val="009C1BCF"/>
    <w:rsid w:val="009C5BE7"/>
    <w:rsid w:val="009C7D35"/>
    <w:rsid w:val="009D574D"/>
    <w:rsid w:val="009E2F8F"/>
    <w:rsid w:val="009E57F9"/>
    <w:rsid w:val="009E703E"/>
    <w:rsid w:val="009F14BC"/>
    <w:rsid w:val="009F3943"/>
    <w:rsid w:val="009F4B58"/>
    <w:rsid w:val="009F77AB"/>
    <w:rsid w:val="00A0006A"/>
    <w:rsid w:val="00A04F3B"/>
    <w:rsid w:val="00A07730"/>
    <w:rsid w:val="00A12124"/>
    <w:rsid w:val="00A27420"/>
    <w:rsid w:val="00A36F18"/>
    <w:rsid w:val="00A401B7"/>
    <w:rsid w:val="00A4790A"/>
    <w:rsid w:val="00A56E44"/>
    <w:rsid w:val="00A666EC"/>
    <w:rsid w:val="00A7111D"/>
    <w:rsid w:val="00A93705"/>
    <w:rsid w:val="00AA56E2"/>
    <w:rsid w:val="00AA5AC5"/>
    <w:rsid w:val="00AA6FFB"/>
    <w:rsid w:val="00AB6EBB"/>
    <w:rsid w:val="00AC4019"/>
    <w:rsid w:val="00AD311A"/>
    <w:rsid w:val="00AD381D"/>
    <w:rsid w:val="00AD6833"/>
    <w:rsid w:val="00AD69E0"/>
    <w:rsid w:val="00AE0F0E"/>
    <w:rsid w:val="00AE6505"/>
    <w:rsid w:val="00AE7CE5"/>
    <w:rsid w:val="00AF0AC6"/>
    <w:rsid w:val="00AF2DAE"/>
    <w:rsid w:val="00AF7869"/>
    <w:rsid w:val="00AF79E3"/>
    <w:rsid w:val="00B00702"/>
    <w:rsid w:val="00B0329A"/>
    <w:rsid w:val="00B15393"/>
    <w:rsid w:val="00B20ED7"/>
    <w:rsid w:val="00B2547A"/>
    <w:rsid w:val="00B26B6C"/>
    <w:rsid w:val="00B33BBC"/>
    <w:rsid w:val="00B34A05"/>
    <w:rsid w:val="00B366EE"/>
    <w:rsid w:val="00B368BB"/>
    <w:rsid w:val="00B43502"/>
    <w:rsid w:val="00B441CD"/>
    <w:rsid w:val="00B478F1"/>
    <w:rsid w:val="00B5467F"/>
    <w:rsid w:val="00B54D27"/>
    <w:rsid w:val="00B60B31"/>
    <w:rsid w:val="00B66621"/>
    <w:rsid w:val="00B67404"/>
    <w:rsid w:val="00B8331B"/>
    <w:rsid w:val="00B9676F"/>
    <w:rsid w:val="00BA2F69"/>
    <w:rsid w:val="00BA5AA7"/>
    <w:rsid w:val="00BB02B4"/>
    <w:rsid w:val="00BC4A3C"/>
    <w:rsid w:val="00BD3350"/>
    <w:rsid w:val="00BD63C8"/>
    <w:rsid w:val="00BD67EE"/>
    <w:rsid w:val="00BE057F"/>
    <w:rsid w:val="00BE1614"/>
    <w:rsid w:val="00BE4E51"/>
    <w:rsid w:val="00C00217"/>
    <w:rsid w:val="00C04025"/>
    <w:rsid w:val="00C1243E"/>
    <w:rsid w:val="00C1613C"/>
    <w:rsid w:val="00C17C79"/>
    <w:rsid w:val="00C23D44"/>
    <w:rsid w:val="00C319AA"/>
    <w:rsid w:val="00C334F3"/>
    <w:rsid w:val="00C43EAB"/>
    <w:rsid w:val="00C542BD"/>
    <w:rsid w:val="00C54FB7"/>
    <w:rsid w:val="00C6042A"/>
    <w:rsid w:val="00C84F01"/>
    <w:rsid w:val="00C920FC"/>
    <w:rsid w:val="00C94EEB"/>
    <w:rsid w:val="00CA2A93"/>
    <w:rsid w:val="00CA33BA"/>
    <w:rsid w:val="00CB0020"/>
    <w:rsid w:val="00CB462C"/>
    <w:rsid w:val="00CB61A4"/>
    <w:rsid w:val="00CC11AF"/>
    <w:rsid w:val="00CC2128"/>
    <w:rsid w:val="00CC6137"/>
    <w:rsid w:val="00CE3CF9"/>
    <w:rsid w:val="00CE786B"/>
    <w:rsid w:val="00D02F16"/>
    <w:rsid w:val="00D03C8A"/>
    <w:rsid w:val="00D03F50"/>
    <w:rsid w:val="00D104EE"/>
    <w:rsid w:val="00D10DC8"/>
    <w:rsid w:val="00D1157C"/>
    <w:rsid w:val="00D2363A"/>
    <w:rsid w:val="00D24A58"/>
    <w:rsid w:val="00D30B3F"/>
    <w:rsid w:val="00D34638"/>
    <w:rsid w:val="00D50A0B"/>
    <w:rsid w:val="00D54FD7"/>
    <w:rsid w:val="00D55774"/>
    <w:rsid w:val="00D55B0A"/>
    <w:rsid w:val="00D72CD0"/>
    <w:rsid w:val="00D74CD2"/>
    <w:rsid w:val="00D77F8C"/>
    <w:rsid w:val="00D90488"/>
    <w:rsid w:val="00D90D9B"/>
    <w:rsid w:val="00D918F0"/>
    <w:rsid w:val="00D95DA6"/>
    <w:rsid w:val="00DD3202"/>
    <w:rsid w:val="00DD32CF"/>
    <w:rsid w:val="00DE05D1"/>
    <w:rsid w:val="00DE5263"/>
    <w:rsid w:val="00DE6CBF"/>
    <w:rsid w:val="00DF0713"/>
    <w:rsid w:val="00DF54C4"/>
    <w:rsid w:val="00DF6ACF"/>
    <w:rsid w:val="00E00DD2"/>
    <w:rsid w:val="00E00E69"/>
    <w:rsid w:val="00E04187"/>
    <w:rsid w:val="00E24517"/>
    <w:rsid w:val="00E26DCD"/>
    <w:rsid w:val="00E2740D"/>
    <w:rsid w:val="00E30736"/>
    <w:rsid w:val="00E3404C"/>
    <w:rsid w:val="00E40735"/>
    <w:rsid w:val="00E40DE4"/>
    <w:rsid w:val="00E421BD"/>
    <w:rsid w:val="00E554C9"/>
    <w:rsid w:val="00E55984"/>
    <w:rsid w:val="00E640DF"/>
    <w:rsid w:val="00E64144"/>
    <w:rsid w:val="00E720D9"/>
    <w:rsid w:val="00E72D5C"/>
    <w:rsid w:val="00E74AE2"/>
    <w:rsid w:val="00E8324B"/>
    <w:rsid w:val="00E832CF"/>
    <w:rsid w:val="00E8558A"/>
    <w:rsid w:val="00E962FB"/>
    <w:rsid w:val="00EC3930"/>
    <w:rsid w:val="00EC5231"/>
    <w:rsid w:val="00ED6710"/>
    <w:rsid w:val="00EE26F1"/>
    <w:rsid w:val="00EE576B"/>
    <w:rsid w:val="00EF4FA8"/>
    <w:rsid w:val="00EF53B0"/>
    <w:rsid w:val="00F05290"/>
    <w:rsid w:val="00F05E73"/>
    <w:rsid w:val="00F0782B"/>
    <w:rsid w:val="00F121EC"/>
    <w:rsid w:val="00F130C4"/>
    <w:rsid w:val="00F147A2"/>
    <w:rsid w:val="00F22BDD"/>
    <w:rsid w:val="00F240A8"/>
    <w:rsid w:val="00F24258"/>
    <w:rsid w:val="00F265AE"/>
    <w:rsid w:val="00F30365"/>
    <w:rsid w:val="00F30D94"/>
    <w:rsid w:val="00F42679"/>
    <w:rsid w:val="00F4313E"/>
    <w:rsid w:val="00F43410"/>
    <w:rsid w:val="00F54C1D"/>
    <w:rsid w:val="00F814AC"/>
    <w:rsid w:val="00FA72D3"/>
    <w:rsid w:val="00FB439E"/>
    <w:rsid w:val="00FB574C"/>
    <w:rsid w:val="00FC6ECD"/>
    <w:rsid w:val="00FD2143"/>
    <w:rsid w:val="00FD3C9D"/>
    <w:rsid w:val="00FD7193"/>
    <w:rsid w:val="00FE7526"/>
    <w:rsid w:val="00FF213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C0EDCE7-3080-4307-8D02-C7FA5776B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0D94"/>
    <w:rPr>
      <w:rFonts w:ascii="Arial" w:hAnsi="Arial"/>
      <w:sz w:val="24"/>
    </w:rPr>
  </w:style>
  <w:style w:type="paragraph" w:styleId="Ttulo1">
    <w:name w:val="heading 1"/>
    <w:basedOn w:val="Normal"/>
    <w:next w:val="Normal"/>
    <w:link w:val="Ttulo1Car"/>
    <w:autoRedefine/>
    <w:uiPriority w:val="9"/>
    <w:qFormat/>
    <w:rsid w:val="00BD63C8"/>
    <w:pPr>
      <w:keepNext/>
      <w:keepLines/>
      <w:spacing w:before="240" w:after="0"/>
      <w:outlineLvl w:val="0"/>
    </w:pPr>
    <w:rPr>
      <w:rFonts w:eastAsiaTheme="majorEastAsia" w:cstheme="majorBidi"/>
      <w:color w:val="2E74B5" w:themeColor="accent1" w:themeShade="BF"/>
      <w:sz w:val="32"/>
      <w:szCs w:val="32"/>
    </w:rPr>
  </w:style>
  <w:style w:type="paragraph" w:styleId="Ttulo2">
    <w:name w:val="heading 2"/>
    <w:basedOn w:val="Normal"/>
    <w:next w:val="Normal"/>
    <w:link w:val="Ttulo2Car"/>
    <w:autoRedefine/>
    <w:uiPriority w:val="9"/>
    <w:unhideWhenUsed/>
    <w:qFormat/>
    <w:rsid w:val="00E40DE4"/>
    <w:pPr>
      <w:keepNext/>
      <w:keepLines/>
      <w:spacing w:before="40" w:after="0"/>
      <w:jc w:val="both"/>
      <w:outlineLvl w:val="1"/>
    </w:pPr>
    <w:rPr>
      <w:rFonts w:eastAsia="Times New Roman" w:cstheme="majorBidi"/>
      <w:color w:val="2E74B5" w:themeColor="accent1" w:themeShade="BF"/>
      <w:szCs w:val="24"/>
    </w:rPr>
  </w:style>
  <w:style w:type="paragraph" w:styleId="Ttulo3">
    <w:name w:val="heading 3"/>
    <w:basedOn w:val="Normal"/>
    <w:next w:val="Normal"/>
    <w:link w:val="Ttulo3Car"/>
    <w:autoRedefine/>
    <w:uiPriority w:val="9"/>
    <w:unhideWhenUsed/>
    <w:qFormat/>
    <w:rsid w:val="00BD63C8"/>
    <w:pPr>
      <w:keepNext/>
      <w:keepLines/>
      <w:spacing w:before="40" w:after="0"/>
      <w:outlineLvl w:val="2"/>
    </w:pPr>
    <w:rPr>
      <w:rFonts w:eastAsiaTheme="majorEastAsia" w:cstheme="majorBidi"/>
      <w:color w:val="1F4D78" w:themeColor="accent1" w:themeShade="7F"/>
      <w:szCs w:val="24"/>
    </w:rPr>
  </w:style>
  <w:style w:type="paragraph" w:styleId="Ttulo4">
    <w:name w:val="heading 4"/>
    <w:basedOn w:val="Normal"/>
    <w:next w:val="Normal"/>
    <w:link w:val="Ttulo4Car"/>
    <w:uiPriority w:val="9"/>
    <w:unhideWhenUsed/>
    <w:qFormat/>
    <w:rsid w:val="000962B2"/>
    <w:pPr>
      <w:keepNext/>
      <w:keepLines/>
      <w:spacing w:before="40" w:after="0"/>
      <w:outlineLvl w:val="3"/>
    </w:pPr>
    <w:rPr>
      <w:rFonts w:eastAsiaTheme="majorEastAsia"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63C8"/>
    <w:rPr>
      <w:rFonts w:ascii="Arial" w:eastAsiaTheme="majorEastAsia" w:hAnsi="Arial" w:cstheme="majorBidi"/>
      <w:color w:val="2E74B5" w:themeColor="accent1" w:themeShade="BF"/>
      <w:sz w:val="32"/>
      <w:szCs w:val="32"/>
    </w:rPr>
  </w:style>
  <w:style w:type="character" w:customStyle="1" w:styleId="Ttulo2Car">
    <w:name w:val="Título 2 Car"/>
    <w:basedOn w:val="Fuentedeprrafopredeter"/>
    <w:link w:val="Ttulo2"/>
    <w:uiPriority w:val="9"/>
    <w:rsid w:val="00E40DE4"/>
    <w:rPr>
      <w:rFonts w:ascii="Arial" w:eastAsia="Times New Roman" w:hAnsi="Arial" w:cstheme="majorBidi"/>
      <w:color w:val="2E74B5" w:themeColor="accent1" w:themeShade="BF"/>
      <w:sz w:val="24"/>
      <w:szCs w:val="24"/>
    </w:rPr>
  </w:style>
  <w:style w:type="paragraph" w:styleId="Encabezado">
    <w:name w:val="header"/>
    <w:basedOn w:val="Normal"/>
    <w:link w:val="EncabezadoCar"/>
    <w:uiPriority w:val="99"/>
    <w:unhideWhenUsed/>
    <w:rsid w:val="000A1B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1BD7"/>
  </w:style>
  <w:style w:type="paragraph" w:styleId="Piedepgina">
    <w:name w:val="footer"/>
    <w:basedOn w:val="Normal"/>
    <w:link w:val="PiedepginaCar"/>
    <w:uiPriority w:val="99"/>
    <w:unhideWhenUsed/>
    <w:rsid w:val="000A1B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A1BD7"/>
  </w:style>
  <w:style w:type="table" w:styleId="Tablaconcuadrcula">
    <w:name w:val="Table Grid"/>
    <w:basedOn w:val="Tablanormal"/>
    <w:uiPriority w:val="39"/>
    <w:rsid w:val="000A1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BD63C8"/>
    <w:pPr>
      <w:spacing w:after="200" w:line="240" w:lineRule="auto"/>
    </w:pPr>
    <w:rPr>
      <w:i/>
      <w:iCs/>
      <w:color w:val="44546A" w:themeColor="text2"/>
      <w:sz w:val="18"/>
      <w:szCs w:val="18"/>
    </w:rPr>
  </w:style>
  <w:style w:type="character" w:customStyle="1" w:styleId="Ttulo3Car">
    <w:name w:val="Título 3 Car"/>
    <w:basedOn w:val="Fuentedeprrafopredeter"/>
    <w:link w:val="Ttulo3"/>
    <w:uiPriority w:val="9"/>
    <w:rsid w:val="00BD63C8"/>
    <w:rPr>
      <w:rFonts w:ascii="Arial" w:eastAsiaTheme="majorEastAsia" w:hAnsi="Arial" w:cstheme="majorBidi"/>
      <w:color w:val="1F4D78" w:themeColor="accent1" w:themeShade="7F"/>
      <w:sz w:val="24"/>
      <w:szCs w:val="24"/>
    </w:rPr>
  </w:style>
  <w:style w:type="character" w:styleId="Hipervnculo">
    <w:name w:val="Hyperlink"/>
    <w:basedOn w:val="Fuentedeprrafopredeter"/>
    <w:uiPriority w:val="99"/>
    <w:unhideWhenUsed/>
    <w:rsid w:val="00C542BD"/>
    <w:rPr>
      <w:color w:val="0563C1" w:themeColor="hyperlink"/>
      <w:u w:val="single"/>
    </w:rPr>
  </w:style>
  <w:style w:type="paragraph" w:styleId="Prrafodelista">
    <w:name w:val="List Paragraph"/>
    <w:basedOn w:val="Normal"/>
    <w:uiPriority w:val="34"/>
    <w:qFormat/>
    <w:rsid w:val="00AD311A"/>
    <w:pPr>
      <w:ind w:left="720"/>
      <w:contextualSpacing/>
    </w:pPr>
  </w:style>
  <w:style w:type="character" w:customStyle="1" w:styleId="Ttulo4Car">
    <w:name w:val="Título 4 Car"/>
    <w:basedOn w:val="Fuentedeprrafopredeter"/>
    <w:link w:val="Ttulo4"/>
    <w:uiPriority w:val="9"/>
    <w:rsid w:val="000962B2"/>
    <w:rPr>
      <w:rFonts w:ascii="Arial" w:eastAsiaTheme="majorEastAsia" w:hAnsi="Arial" w:cstheme="majorBidi"/>
      <w:i/>
      <w:iCs/>
      <w:color w:val="2E74B5" w:themeColor="accent1" w:themeShade="BF"/>
      <w:sz w:val="24"/>
    </w:rPr>
  </w:style>
  <w:style w:type="paragraph" w:styleId="Textodeglobo">
    <w:name w:val="Balloon Text"/>
    <w:basedOn w:val="Normal"/>
    <w:link w:val="TextodegloboCar"/>
    <w:uiPriority w:val="99"/>
    <w:semiHidden/>
    <w:unhideWhenUsed/>
    <w:rsid w:val="00E832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8324B"/>
    <w:rPr>
      <w:rFonts w:ascii="Tahoma" w:hAnsi="Tahoma" w:cs="Tahoma"/>
      <w:sz w:val="16"/>
      <w:szCs w:val="16"/>
    </w:rPr>
  </w:style>
  <w:style w:type="paragraph" w:styleId="Sinespaciado">
    <w:name w:val="No Spacing"/>
    <w:uiPriority w:val="1"/>
    <w:qFormat/>
    <w:rsid w:val="00D95DA6"/>
    <w:pPr>
      <w:spacing w:after="0" w:line="240" w:lineRule="auto"/>
    </w:pPr>
    <w:rPr>
      <w:rFonts w:ascii="Arial" w:hAnsi="Arial"/>
      <w:sz w:val="24"/>
    </w:rPr>
  </w:style>
  <w:style w:type="paragraph" w:styleId="Textoindependiente">
    <w:name w:val="Body Text"/>
    <w:basedOn w:val="Normal"/>
    <w:link w:val="TextoindependienteCar"/>
    <w:uiPriority w:val="99"/>
    <w:rsid w:val="00FB574C"/>
    <w:pPr>
      <w:spacing w:after="0" w:line="240" w:lineRule="auto"/>
      <w:jc w:val="both"/>
    </w:pPr>
    <w:rPr>
      <w:rFonts w:ascii="Times New Roman" w:eastAsia="Times New Roman" w:hAnsi="Times New Roman" w:cs="Times New Roman"/>
      <w:szCs w:val="24"/>
      <w:lang w:eastAsia="es-ES"/>
    </w:rPr>
  </w:style>
  <w:style w:type="character" w:customStyle="1" w:styleId="TextoindependienteCar">
    <w:name w:val="Texto independiente Car"/>
    <w:basedOn w:val="Fuentedeprrafopredeter"/>
    <w:link w:val="Textoindependiente"/>
    <w:uiPriority w:val="99"/>
    <w:rsid w:val="00FB574C"/>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2D58E1"/>
  </w:style>
  <w:style w:type="character" w:styleId="nfasis">
    <w:name w:val="Emphasis"/>
    <w:basedOn w:val="Fuentedeprrafopredeter"/>
    <w:uiPriority w:val="20"/>
    <w:qFormat/>
    <w:rsid w:val="002D58E1"/>
    <w:rPr>
      <w:i/>
      <w:iCs/>
    </w:rPr>
  </w:style>
  <w:style w:type="table" w:styleId="Tabladecuadrcula6concolores-nfasis3">
    <w:name w:val="Grid Table 6 Colorful Accent 3"/>
    <w:basedOn w:val="Tablanormal"/>
    <w:uiPriority w:val="51"/>
    <w:rsid w:val="00EE576B"/>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702215">
      <w:bodyDiv w:val="1"/>
      <w:marLeft w:val="0"/>
      <w:marRight w:val="0"/>
      <w:marTop w:val="0"/>
      <w:marBottom w:val="0"/>
      <w:divBdr>
        <w:top w:val="none" w:sz="0" w:space="0" w:color="auto"/>
        <w:left w:val="none" w:sz="0" w:space="0" w:color="auto"/>
        <w:bottom w:val="none" w:sz="0" w:space="0" w:color="auto"/>
        <w:right w:val="none" w:sz="0" w:space="0" w:color="auto"/>
      </w:divBdr>
    </w:div>
    <w:div w:id="301546998">
      <w:bodyDiv w:val="1"/>
      <w:marLeft w:val="0"/>
      <w:marRight w:val="0"/>
      <w:marTop w:val="0"/>
      <w:marBottom w:val="0"/>
      <w:divBdr>
        <w:top w:val="none" w:sz="0" w:space="0" w:color="auto"/>
        <w:left w:val="none" w:sz="0" w:space="0" w:color="auto"/>
        <w:bottom w:val="none" w:sz="0" w:space="0" w:color="auto"/>
        <w:right w:val="none" w:sz="0" w:space="0" w:color="auto"/>
      </w:divBdr>
    </w:div>
    <w:div w:id="379793253">
      <w:bodyDiv w:val="1"/>
      <w:marLeft w:val="0"/>
      <w:marRight w:val="0"/>
      <w:marTop w:val="0"/>
      <w:marBottom w:val="0"/>
      <w:divBdr>
        <w:top w:val="none" w:sz="0" w:space="0" w:color="auto"/>
        <w:left w:val="none" w:sz="0" w:space="0" w:color="auto"/>
        <w:bottom w:val="none" w:sz="0" w:space="0" w:color="auto"/>
        <w:right w:val="none" w:sz="0" w:space="0" w:color="auto"/>
      </w:divBdr>
    </w:div>
    <w:div w:id="462357607">
      <w:bodyDiv w:val="1"/>
      <w:marLeft w:val="0"/>
      <w:marRight w:val="0"/>
      <w:marTop w:val="0"/>
      <w:marBottom w:val="0"/>
      <w:divBdr>
        <w:top w:val="none" w:sz="0" w:space="0" w:color="auto"/>
        <w:left w:val="none" w:sz="0" w:space="0" w:color="auto"/>
        <w:bottom w:val="none" w:sz="0" w:space="0" w:color="auto"/>
        <w:right w:val="none" w:sz="0" w:space="0" w:color="auto"/>
      </w:divBdr>
    </w:div>
    <w:div w:id="574781452">
      <w:bodyDiv w:val="1"/>
      <w:marLeft w:val="0"/>
      <w:marRight w:val="0"/>
      <w:marTop w:val="0"/>
      <w:marBottom w:val="0"/>
      <w:divBdr>
        <w:top w:val="none" w:sz="0" w:space="0" w:color="auto"/>
        <w:left w:val="none" w:sz="0" w:space="0" w:color="auto"/>
        <w:bottom w:val="none" w:sz="0" w:space="0" w:color="auto"/>
        <w:right w:val="none" w:sz="0" w:space="0" w:color="auto"/>
      </w:divBdr>
    </w:div>
    <w:div w:id="755980964">
      <w:bodyDiv w:val="1"/>
      <w:marLeft w:val="0"/>
      <w:marRight w:val="0"/>
      <w:marTop w:val="0"/>
      <w:marBottom w:val="0"/>
      <w:divBdr>
        <w:top w:val="none" w:sz="0" w:space="0" w:color="auto"/>
        <w:left w:val="none" w:sz="0" w:space="0" w:color="auto"/>
        <w:bottom w:val="none" w:sz="0" w:space="0" w:color="auto"/>
        <w:right w:val="none" w:sz="0" w:space="0" w:color="auto"/>
      </w:divBdr>
    </w:div>
    <w:div w:id="843742910">
      <w:bodyDiv w:val="1"/>
      <w:marLeft w:val="0"/>
      <w:marRight w:val="0"/>
      <w:marTop w:val="0"/>
      <w:marBottom w:val="0"/>
      <w:divBdr>
        <w:top w:val="none" w:sz="0" w:space="0" w:color="auto"/>
        <w:left w:val="none" w:sz="0" w:space="0" w:color="auto"/>
        <w:bottom w:val="none" w:sz="0" w:space="0" w:color="auto"/>
        <w:right w:val="none" w:sz="0" w:space="0" w:color="auto"/>
      </w:divBdr>
    </w:div>
    <w:div w:id="884758284">
      <w:bodyDiv w:val="1"/>
      <w:marLeft w:val="0"/>
      <w:marRight w:val="0"/>
      <w:marTop w:val="0"/>
      <w:marBottom w:val="0"/>
      <w:divBdr>
        <w:top w:val="none" w:sz="0" w:space="0" w:color="auto"/>
        <w:left w:val="none" w:sz="0" w:space="0" w:color="auto"/>
        <w:bottom w:val="none" w:sz="0" w:space="0" w:color="auto"/>
        <w:right w:val="none" w:sz="0" w:space="0" w:color="auto"/>
      </w:divBdr>
    </w:div>
    <w:div w:id="1139298917">
      <w:bodyDiv w:val="1"/>
      <w:marLeft w:val="0"/>
      <w:marRight w:val="0"/>
      <w:marTop w:val="0"/>
      <w:marBottom w:val="0"/>
      <w:divBdr>
        <w:top w:val="none" w:sz="0" w:space="0" w:color="auto"/>
        <w:left w:val="none" w:sz="0" w:space="0" w:color="auto"/>
        <w:bottom w:val="none" w:sz="0" w:space="0" w:color="auto"/>
        <w:right w:val="none" w:sz="0" w:space="0" w:color="auto"/>
      </w:divBdr>
    </w:div>
    <w:div w:id="1202476529">
      <w:bodyDiv w:val="1"/>
      <w:marLeft w:val="0"/>
      <w:marRight w:val="0"/>
      <w:marTop w:val="0"/>
      <w:marBottom w:val="0"/>
      <w:divBdr>
        <w:top w:val="none" w:sz="0" w:space="0" w:color="auto"/>
        <w:left w:val="none" w:sz="0" w:space="0" w:color="auto"/>
        <w:bottom w:val="none" w:sz="0" w:space="0" w:color="auto"/>
        <w:right w:val="none" w:sz="0" w:space="0" w:color="auto"/>
      </w:divBdr>
    </w:div>
    <w:div w:id="1842545472">
      <w:bodyDiv w:val="1"/>
      <w:marLeft w:val="0"/>
      <w:marRight w:val="0"/>
      <w:marTop w:val="0"/>
      <w:marBottom w:val="0"/>
      <w:divBdr>
        <w:top w:val="none" w:sz="0" w:space="0" w:color="auto"/>
        <w:left w:val="none" w:sz="0" w:space="0" w:color="auto"/>
        <w:bottom w:val="none" w:sz="0" w:space="0" w:color="auto"/>
        <w:right w:val="none" w:sz="0" w:space="0" w:color="auto"/>
      </w:divBdr>
    </w:div>
    <w:div w:id="1896039708">
      <w:bodyDiv w:val="1"/>
      <w:marLeft w:val="0"/>
      <w:marRight w:val="0"/>
      <w:marTop w:val="0"/>
      <w:marBottom w:val="0"/>
      <w:divBdr>
        <w:top w:val="none" w:sz="0" w:space="0" w:color="auto"/>
        <w:left w:val="none" w:sz="0" w:space="0" w:color="auto"/>
        <w:bottom w:val="none" w:sz="0" w:space="0" w:color="auto"/>
        <w:right w:val="none" w:sz="0" w:space="0" w:color="auto"/>
      </w:divBdr>
    </w:div>
    <w:div w:id="208896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5D750-9EAA-4A58-ADBB-8F63019EB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1631</Words>
  <Characters>9299</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estefanny.seguro</dc:creator>
  <cp:keywords/>
  <dc:description/>
  <cp:lastModifiedBy>estefania.quinchia</cp:lastModifiedBy>
  <cp:revision>31</cp:revision>
  <cp:lastPrinted>2015-11-26T17:00:00Z</cp:lastPrinted>
  <dcterms:created xsi:type="dcterms:W3CDTF">2015-11-20T21:14:00Z</dcterms:created>
  <dcterms:modified xsi:type="dcterms:W3CDTF">2015-11-26T17:01:00Z</dcterms:modified>
</cp:coreProperties>
</file>